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F6A2B" w14:textId="3577763A" w:rsidR="006843CA" w:rsidRPr="006843CA" w:rsidRDefault="006843CA" w:rsidP="006843CA">
      <w:pPr>
        <w:spacing w:after="0" w:line="240" w:lineRule="auto"/>
        <w:ind w:left="720" w:hanging="720"/>
        <w:jc w:val="center"/>
        <w:rPr>
          <w:rFonts w:hint="eastAsia"/>
          <w:b/>
          <w:bCs/>
          <w:sz w:val="32"/>
          <w:szCs w:val="32"/>
        </w:rPr>
      </w:pPr>
      <w:r w:rsidRPr="006843CA">
        <w:rPr>
          <w:rFonts w:hint="eastAsia"/>
          <w:b/>
          <w:bCs/>
          <w:sz w:val="32"/>
          <w:szCs w:val="32"/>
        </w:rPr>
        <w:t>项目需求</w:t>
      </w:r>
    </w:p>
    <w:p w14:paraId="59AAF85C" w14:textId="77777777" w:rsidR="006843CA" w:rsidRDefault="006843CA" w:rsidP="006843CA">
      <w:pPr>
        <w:spacing w:after="0" w:line="240" w:lineRule="auto"/>
        <w:ind w:left="720" w:hanging="720"/>
        <w:jc w:val="center"/>
        <w:rPr>
          <w:rFonts w:hint="eastAsia"/>
        </w:rPr>
      </w:pPr>
    </w:p>
    <w:p w14:paraId="13F6C0BA" w14:textId="77777777" w:rsidR="006843CA" w:rsidRDefault="006843CA" w:rsidP="006843CA">
      <w:pPr>
        <w:spacing w:after="0" w:line="240" w:lineRule="auto"/>
        <w:ind w:left="720" w:hanging="720"/>
        <w:jc w:val="center"/>
        <w:rPr>
          <w:rFonts w:hint="eastAsia"/>
        </w:rPr>
      </w:pPr>
    </w:p>
    <w:p w14:paraId="15530149" w14:textId="2C6512FB" w:rsidR="00FA09AB" w:rsidRPr="00501994" w:rsidRDefault="00FA09AB" w:rsidP="006843CA">
      <w:pPr>
        <w:pStyle w:val="a9"/>
        <w:numPr>
          <w:ilvl w:val="0"/>
          <w:numId w:val="1"/>
        </w:numPr>
        <w:spacing w:after="0" w:line="240" w:lineRule="auto"/>
        <w:rPr>
          <w:rFonts w:ascii="宋体" w:eastAsia="宋体" w:hAnsi="宋体" w:hint="eastAsia"/>
          <w:b/>
          <w:bCs/>
          <w:noProof/>
          <w:sz w:val="28"/>
          <w:szCs w:val="28"/>
        </w:rPr>
      </w:pPr>
      <w:r w:rsidRPr="00501994">
        <w:rPr>
          <w:rFonts w:ascii="宋体" w:eastAsia="宋体" w:hAnsi="宋体" w:hint="eastAsia"/>
          <w:b/>
          <w:bCs/>
          <w:noProof/>
          <w:sz w:val="28"/>
          <w:szCs w:val="28"/>
        </w:rPr>
        <w:t>项目基本情况</w:t>
      </w:r>
    </w:p>
    <w:p w14:paraId="07A60178" w14:textId="1A3D205A" w:rsidR="00FA09AB" w:rsidRDefault="00FA09AB" w:rsidP="006843CA">
      <w:pPr>
        <w:pStyle w:val="a9"/>
        <w:spacing w:after="0" w:line="240" w:lineRule="auto"/>
        <w:ind w:leftChars="-5" w:left="-11" w:firstLineChars="200" w:firstLine="560"/>
        <w:rPr>
          <w:rFonts w:ascii="宋体" w:eastAsia="宋体" w:hAnsi="宋体" w:hint="eastAsia"/>
          <w:noProof/>
          <w:sz w:val="28"/>
          <w:szCs w:val="28"/>
        </w:rPr>
      </w:pPr>
      <w:r w:rsidRPr="004A4515">
        <w:rPr>
          <w:rFonts w:ascii="宋体" w:eastAsia="宋体" w:hAnsi="宋体" w:hint="eastAsia"/>
          <w:noProof/>
          <w:sz w:val="28"/>
          <w:szCs w:val="28"/>
        </w:rPr>
        <w:t>为积极响应国家关于加强医疗卫生服务体系品牌建设的要求，进一步提升医院社会认知度和医疗服务影响力，促进医院医疗业务高质量发展。</w:t>
      </w:r>
      <w:r w:rsidR="006843CA">
        <w:rPr>
          <w:rFonts w:ascii="宋体" w:eastAsia="宋体" w:hAnsi="宋体" w:hint="eastAsia"/>
          <w:noProof/>
          <w:sz w:val="28"/>
          <w:szCs w:val="28"/>
        </w:rPr>
        <w:t>广州市天河区中医医院</w:t>
      </w:r>
      <w:r w:rsidRPr="004A4515">
        <w:rPr>
          <w:rFonts w:ascii="宋体" w:eastAsia="宋体" w:hAnsi="宋体" w:hint="eastAsia"/>
          <w:noProof/>
          <w:sz w:val="28"/>
          <w:szCs w:val="28"/>
        </w:rPr>
        <w:t>拟采购信息技术服务，该服务内容主要为医生在主流自媒体平台上建立及运营个人品牌账号，推送相关中医健康宣教知识等。</w:t>
      </w:r>
    </w:p>
    <w:p w14:paraId="1DBDA1D4" w14:textId="5282D241" w:rsidR="00501994" w:rsidRPr="00501994" w:rsidRDefault="00501994" w:rsidP="006843CA">
      <w:pPr>
        <w:spacing w:after="0" w:line="240" w:lineRule="auto"/>
        <w:rPr>
          <w:rFonts w:ascii="宋体" w:eastAsia="宋体" w:hAnsi="宋体" w:hint="eastAsia"/>
          <w:noProof/>
          <w:sz w:val="28"/>
          <w:szCs w:val="28"/>
        </w:rPr>
      </w:pPr>
      <w:r w:rsidRPr="00501994">
        <w:rPr>
          <w:rFonts w:ascii="宋体" w:eastAsia="宋体" w:hAnsi="宋体" w:hint="eastAsia"/>
          <w:b/>
          <w:bCs/>
          <w:noProof/>
          <w:sz w:val="28"/>
          <w:szCs w:val="28"/>
        </w:rPr>
        <w:t>二、项目预算：</w:t>
      </w:r>
      <w:r>
        <w:rPr>
          <w:rFonts w:ascii="宋体" w:eastAsia="宋体" w:hAnsi="宋体" w:hint="eastAsia"/>
          <w:noProof/>
          <w:sz w:val="28"/>
          <w:szCs w:val="28"/>
        </w:rPr>
        <w:t>4</w:t>
      </w:r>
      <w:r w:rsidR="006E5D49">
        <w:rPr>
          <w:rFonts w:ascii="宋体" w:eastAsia="宋体" w:hAnsi="宋体" w:hint="eastAsia"/>
          <w:noProof/>
          <w:sz w:val="28"/>
          <w:szCs w:val="28"/>
        </w:rPr>
        <w:t>3.5</w:t>
      </w:r>
      <w:r>
        <w:rPr>
          <w:rFonts w:ascii="宋体" w:eastAsia="宋体" w:hAnsi="宋体" w:hint="eastAsia"/>
          <w:noProof/>
          <w:sz w:val="28"/>
          <w:szCs w:val="28"/>
        </w:rPr>
        <w:t>万元</w:t>
      </w:r>
      <w:r w:rsidR="001B6206">
        <w:rPr>
          <w:rFonts w:ascii="宋体" w:eastAsia="宋体" w:hAnsi="宋体" w:hint="eastAsia"/>
          <w:noProof/>
          <w:sz w:val="28"/>
          <w:szCs w:val="28"/>
        </w:rPr>
        <w:t>，一年期</w:t>
      </w:r>
      <w:r>
        <w:rPr>
          <w:rFonts w:ascii="宋体" w:eastAsia="宋体" w:hAnsi="宋体" w:hint="eastAsia"/>
          <w:noProof/>
          <w:sz w:val="28"/>
          <w:szCs w:val="28"/>
        </w:rPr>
        <w:t>。</w:t>
      </w:r>
    </w:p>
    <w:p w14:paraId="630722EA" w14:textId="1AE26CB1" w:rsidR="00FA09AB" w:rsidRPr="00501994" w:rsidRDefault="00501994" w:rsidP="006843CA">
      <w:pPr>
        <w:spacing w:after="0" w:line="240" w:lineRule="auto"/>
        <w:rPr>
          <w:rFonts w:ascii="宋体" w:eastAsia="宋体" w:hAnsi="宋体" w:hint="eastAsia"/>
          <w:b/>
          <w:bCs/>
          <w:noProof/>
          <w:sz w:val="28"/>
          <w:szCs w:val="28"/>
        </w:rPr>
      </w:pPr>
      <w:r w:rsidRPr="00AC4A4C">
        <w:rPr>
          <w:rFonts w:ascii="宋体" w:eastAsia="宋体" w:hAnsi="宋体" w:hint="eastAsia"/>
          <w:b/>
          <w:bCs/>
          <w:noProof/>
          <w:sz w:val="28"/>
          <w:szCs w:val="28"/>
        </w:rPr>
        <w:t>三、</w:t>
      </w:r>
      <w:r w:rsidR="00FA09AB" w:rsidRPr="00501994">
        <w:rPr>
          <w:rFonts w:ascii="宋体" w:eastAsia="宋体" w:hAnsi="宋体" w:hint="eastAsia"/>
          <w:b/>
          <w:bCs/>
          <w:noProof/>
          <w:sz w:val="28"/>
          <w:szCs w:val="28"/>
        </w:rPr>
        <w:t>采购需求</w:t>
      </w:r>
    </w:p>
    <w:p w14:paraId="6B10C5B9" w14:textId="70B61142" w:rsidR="00FA09AB" w:rsidRDefault="006E5D49" w:rsidP="006843CA">
      <w:pPr>
        <w:pStyle w:val="a9"/>
        <w:numPr>
          <w:ilvl w:val="0"/>
          <w:numId w:val="2"/>
        </w:numPr>
        <w:spacing w:after="0" w:line="240" w:lineRule="auto"/>
        <w:ind w:leftChars="-64" w:left="-141" w:firstLine="426"/>
        <w:rPr>
          <w:rFonts w:ascii="宋体" w:eastAsia="宋体" w:hAnsi="宋体" w:hint="eastAsia"/>
          <w:sz w:val="28"/>
          <w:szCs w:val="28"/>
        </w:rPr>
      </w:pPr>
      <w:r>
        <w:rPr>
          <w:rFonts w:ascii="宋体" w:eastAsia="宋体" w:hAnsi="宋体" w:hint="eastAsia"/>
          <w:sz w:val="28"/>
          <w:szCs w:val="28"/>
        </w:rPr>
        <w:t>为</w:t>
      </w:r>
      <w:r w:rsidR="00FA09AB" w:rsidRPr="004A4515">
        <w:rPr>
          <w:rFonts w:ascii="宋体" w:eastAsia="宋体" w:hAnsi="宋体" w:hint="eastAsia"/>
          <w:sz w:val="28"/>
          <w:szCs w:val="28"/>
        </w:rPr>
        <w:t>3位具有丰富临床经验和良好沟通能力的</w:t>
      </w:r>
      <w:r>
        <w:rPr>
          <w:rFonts w:ascii="宋体" w:eastAsia="宋体" w:hAnsi="宋体" w:hint="eastAsia"/>
          <w:sz w:val="28"/>
          <w:szCs w:val="28"/>
        </w:rPr>
        <w:t>医生</w:t>
      </w:r>
      <w:r w:rsidR="004A4515">
        <w:rPr>
          <w:rFonts w:ascii="宋体" w:eastAsia="宋体" w:hAnsi="宋体" w:hint="eastAsia"/>
          <w:sz w:val="28"/>
          <w:szCs w:val="28"/>
        </w:rPr>
        <w:t>，</w:t>
      </w:r>
      <w:r w:rsidR="00C631B1">
        <w:rPr>
          <w:rFonts w:ascii="宋体" w:eastAsia="宋体" w:hAnsi="宋体" w:hint="eastAsia"/>
          <w:sz w:val="28"/>
          <w:szCs w:val="28"/>
        </w:rPr>
        <w:t>供应商</w:t>
      </w:r>
      <w:r w:rsidR="004A4515">
        <w:rPr>
          <w:rFonts w:ascii="宋体" w:eastAsia="宋体" w:hAnsi="宋体" w:hint="eastAsia"/>
          <w:sz w:val="28"/>
          <w:szCs w:val="28"/>
        </w:rPr>
        <w:t>协助开通相关账号，</w:t>
      </w:r>
      <w:r w:rsidR="00FA09AB" w:rsidRPr="004A4515">
        <w:rPr>
          <w:rFonts w:ascii="宋体" w:eastAsia="宋体" w:hAnsi="宋体" w:hint="eastAsia"/>
          <w:sz w:val="28"/>
          <w:szCs w:val="28"/>
        </w:rPr>
        <w:t>根据专家的专业领域和特点，进行个性化的定位和包装</w:t>
      </w:r>
      <w:r w:rsidR="00AF2E5F" w:rsidRPr="004A4515">
        <w:rPr>
          <w:rFonts w:ascii="宋体" w:eastAsia="宋体" w:hAnsi="宋体" w:hint="eastAsia"/>
          <w:sz w:val="28"/>
          <w:szCs w:val="28"/>
        </w:rPr>
        <w:t>，每</w:t>
      </w:r>
      <w:r>
        <w:rPr>
          <w:rFonts w:ascii="宋体" w:eastAsia="宋体" w:hAnsi="宋体" w:hint="eastAsia"/>
          <w:sz w:val="28"/>
          <w:szCs w:val="28"/>
        </w:rPr>
        <w:t>位医生</w:t>
      </w:r>
      <w:r w:rsidR="00AF2E5F" w:rsidRPr="004A4515">
        <w:rPr>
          <w:rFonts w:ascii="宋体" w:eastAsia="宋体" w:hAnsi="宋体" w:cs="宋体" w:hint="eastAsia"/>
          <w:sz w:val="28"/>
          <w:szCs w:val="28"/>
        </w:rPr>
        <w:t>自媒体</w:t>
      </w:r>
      <w:proofErr w:type="gramStart"/>
      <w:r w:rsidR="00AF2E5F" w:rsidRPr="004A4515">
        <w:rPr>
          <w:rFonts w:ascii="宋体" w:eastAsia="宋体" w:hAnsi="宋体" w:cs="宋体" w:hint="eastAsia"/>
          <w:sz w:val="28"/>
          <w:szCs w:val="28"/>
        </w:rPr>
        <w:t>帐号</w:t>
      </w:r>
      <w:proofErr w:type="gramEnd"/>
      <w:r w:rsidR="00AF2E5F" w:rsidRPr="004A4515">
        <w:rPr>
          <w:rFonts w:ascii="宋体" w:eastAsia="宋体" w:hAnsi="宋体" w:cs="宋体" w:hint="eastAsia"/>
          <w:sz w:val="28"/>
          <w:szCs w:val="28"/>
        </w:rPr>
        <w:t>累计粉丝</w:t>
      </w:r>
      <w:r w:rsidR="00D303FD">
        <w:rPr>
          <w:rFonts w:ascii="宋体" w:eastAsia="宋体" w:hAnsi="宋体" w:cs="宋体" w:hint="eastAsia"/>
          <w:sz w:val="28"/>
          <w:szCs w:val="28"/>
        </w:rPr>
        <w:t>不低于</w:t>
      </w:r>
      <w:r w:rsidR="00AF2E5F" w:rsidRPr="004A4515">
        <w:rPr>
          <w:rFonts w:ascii="宋体" w:eastAsia="宋体" w:hAnsi="宋体" w:cs="宋体" w:hint="eastAsia"/>
          <w:sz w:val="28"/>
          <w:szCs w:val="28"/>
        </w:rPr>
        <w:t>80000个，</w:t>
      </w:r>
      <w:r w:rsidR="00AF2E5F" w:rsidRPr="004A4515">
        <w:rPr>
          <w:rFonts w:ascii="宋体" w:eastAsia="宋体" w:hAnsi="宋体" w:hint="eastAsia"/>
          <w:sz w:val="28"/>
          <w:szCs w:val="28"/>
        </w:rPr>
        <w:t>每月为每个</w:t>
      </w:r>
      <w:r>
        <w:rPr>
          <w:rFonts w:ascii="宋体" w:eastAsia="宋体" w:hAnsi="宋体" w:hint="eastAsia"/>
          <w:sz w:val="28"/>
          <w:szCs w:val="28"/>
        </w:rPr>
        <w:t>医生</w:t>
      </w:r>
      <w:r w:rsidR="00AF2E5F" w:rsidRPr="004A4515">
        <w:rPr>
          <w:rFonts w:ascii="宋体" w:eastAsia="宋体" w:hAnsi="宋体" w:hint="eastAsia"/>
          <w:sz w:val="28"/>
          <w:szCs w:val="28"/>
        </w:rPr>
        <w:t>拍摄、剪辑科普小视频，以每周</w:t>
      </w:r>
      <w:r w:rsidR="00D303FD">
        <w:rPr>
          <w:rFonts w:ascii="宋体" w:eastAsia="宋体" w:hAnsi="宋体" w:hint="eastAsia"/>
          <w:sz w:val="28"/>
          <w:szCs w:val="28"/>
        </w:rPr>
        <w:t>10</w:t>
      </w:r>
      <w:r w:rsidR="00AF2E5F" w:rsidRPr="004A4515">
        <w:rPr>
          <w:rFonts w:ascii="宋体" w:eastAsia="宋体" w:hAnsi="宋体" w:hint="eastAsia"/>
          <w:sz w:val="28"/>
          <w:szCs w:val="28"/>
        </w:rPr>
        <w:t>个的频率进行有节奏的发布。</w:t>
      </w:r>
    </w:p>
    <w:p w14:paraId="553A67B7" w14:textId="0B35C07B" w:rsidR="00FA09AB" w:rsidRPr="004A4515" w:rsidRDefault="00FA09AB" w:rsidP="006843CA">
      <w:pPr>
        <w:pStyle w:val="a9"/>
        <w:numPr>
          <w:ilvl w:val="0"/>
          <w:numId w:val="2"/>
        </w:numPr>
        <w:spacing w:after="0" w:line="240" w:lineRule="auto"/>
        <w:ind w:leftChars="-64" w:left="-141" w:firstLine="426"/>
        <w:rPr>
          <w:rFonts w:ascii="宋体" w:eastAsia="宋体" w:hAnsi="宋体" w:hint="eastAsia"/>
          <w:noProof/>
          <w:sz w:val="28"/>
          <w:szCs w:val="28"/>
        </w:rPr>
      </w:pPr>
      <w:r w:rsidRPr="004A4515">
        <w:rPr>
          <w:rFonts w:ascii="宋体" w:eastAsia="宋体" w:hAnsi="宋体" w:hint="eastAsia"/>
          <w:noProof/>
          <w:sz w:val="28"/>
          <w:szCs w:val="28"/>
        </w:rPr>
        <w:t>制作高质量的</w:t>
      </w:r>
      <w:r w:rsidR="006E5D49">
        <w:rPr>
          <w:rFonts w:ascii="宋体" w:eastAsia="宋体" w:hAnsi="宋体" w:hint="eastAsia"/>
          <w:noProof/>
          <w:sz w:val="28"/>
          <w:szCs w:val="28"/>
        </w:rPr>
        <w:t>医学</w:t>
      </w:r>
      <w:r w:rsidRPr="004A4515">
        <w:rPr>
          <w:rFonts w:ascii="宋体" w:eastAsia="宋体" w:hAnsi="宋体" w:hint="eastAsia"/>
          <w:noProof/>
          <w:sz w:val="28"/>
          <w:szCs w:val="28"/>
        </w:rPr>
        <w:t>知识科普视频，内容涵盖</w:t>
      </w:r>
      <w:r w:rsidR="006E5D49">
        <w:rPr>
          <w:rFonts w:ascii="宋体" w:eastAsia="宋体" w:hAnsi="宋体" w:hint="eastAsia"/>
          <w:noProof/>
          <w:sz w:val="28"/>
          <w:szCs w:val="28"/>
        </w:rPr>
        <w:t>医学</w:t>
      </w:r>
      <w:r w:rsidRPr="004A4515">
        <w:rPr>
          <w:rFonts w:ascii="宋体" w:eastAsia="宋体" w:hAnsi="宋体" w:hint="eastAsia"/>
          <w:noProof/>
          <w:sz w:val="28"/>
          <w:szCs w:val="28"/>
        </w:rPr>
        <w:t>理论、养生方法、特色诊疗技术等。视频内容需通俗易懂，符合大众的接受习惯。以专家个人名义在百度、抖音、视频号、小红书等新媒体平台开通帐号，将</w:t>
      </w:r>
      <w:r w:rsidR="006E5D49">
        <w:rPr>
          <w:rFonts w:ascii="宋体" w:eastAsia="宋体" w:hAnsi="宋体" w:hint="eastAsia"/>
          <w:noProof/>
          <w:sz w:val="28"/>
          <w:szCs w:val="28"/>
        </w:rPr>
        <w:t>医学</w:t>
      </w:r>
      <w:r w:rsidRPr="004A4515">
        <w:rPr>
          <w:rFonts w:ascii="宋体" w:eastAsia="宋体" w:hAnsi="宋体" w:hint="eastAsia"/>
          <w:noProof/>
          <w:sz w:val="28"/>
          <w:szCs w:val="28"/>
        </w:rPr>
        <w:t>科普内容进行广泛传播。</w:t>
      </w:r>
    </w:p>
    <w:p w14:paraId="5BA183BE" w14:textId="09463994" w:rsidR="00FA09AB" w:rsidRPr="004A4515" w:rsidRDefault="00FA09AB" w:rsidP="006843CA">
      <w:pPr>
        <w:pStyle w:val="a9"/>
        <w:numPr>
          <w:ilvl w:val="0"/>
          <w:numId w:val="2"/>
        </w:numPr>
        <w:spacing w:after="0" w:line="240" w:lineRule="auto"/>
        <w:ind w:leftChars="-64" w:left="-141" w:firstLine="426"/>
        <w:rPr>
          <w:rFonts w:ascii="宋体" w:eastAsia="宋体" w:hAnsi="宋体" w:hint="eastAsia"/>
          <w:noProof/>
          <w:sz w:val="28"/>
          <w:szCs w:val="28"/>
        </w:rPr>
      </w:pPr>
      <w:r w:rsidRPr="004A4515">
        <w:rPr>
          <w:rFonts w:ascii="宋体" w:eastAsia="宋体" w:hAnsi="宋体" w:hint="eastAsia"/>
          <w:sz w:val="28"/>
          <w:szCs w:val="28"/>
        </w:rPr>
        <w:t>提供便捷的在线预约服务，方便用户就诊。</w:t>
      </w:r>
    </w:p>
    <w:p w14:paraId="1196F234" w14:textId="1B17CED9" w:rsidR="004A4515" w:rsidRDefault="00FA09AB" w:rsidP="006843CA">
      <w:pPr>
        <w:pStyle w:val="a9"/>
        <w:numPr>
          <w:ilvl w:val="0"/>
          <w:numId w:val="2"/>
        </w:numPr>
        <w:spacing w:after="0" w:line="240" w:lineRule="auto"/>
        <w:ind w:leftChars="-64" w:left="-141" w:firstLine="426"/>
        <w:rPr>
          <w:rFonts w:ascii="宋体" w:eastAsia="宋体" w:hAnsi="宋体" w:hint="eastAsia"/>
          <w:noProof/>
          <w:sz w:val="28"/>
          <w:szCs w:val="28"/>
        </w:rPr>
      </w:pPr>
      <w:r w:rsidRPr="004A4515">
        <w:rPr>
          <w:rFonts w:ascii="宋体" w:eastAsia="宋体" w:hAnsi="宋体" w:hint="eastAsia"/>
          <w:sz w:val="28"/>
          <w:szCs w:val="28"/>
        </w:rPr>
        <w:t>通过</w:t>
      </w:r>
      <w:r w:rsidR="006E5D49">
        <w:rPr>
          <w:rFonts w:ascii="宋体" w:eastAsia="宋体" w:hAnsi="宋体" w:hint="eastAsia"/>
          <w:sz w:val="28"/>
          <w:szCs w:val="28"/>
        </w:rPr>
        <w:t>医生</w:t>
      </w:r>
      <w:r w:rsidRPr="004A4515">
        <w:rPr>
          <w:rFonts w:ascii="宋体" w:eastAsia="宋体" w:hAnsi="宋体" w:hint="eastAsia"/>
          <w:sz w:val="28"/>
          <w:szCs w:val="28"/>
        </w:rPr>
        <w:t>的宣传，提升医院及医生的品牌知名度。推广医院更多的特色诊疗技术，吸引更多患者前来就诊。</w:t>
      </w:r>
    </w:p>
    <w:p w14:paraId="6B3101DA" w14:textId="00B332E3" w:rsidR="004A4515" w:rsidRPr="004A4515" w:rsidRDefault="00C631B1" w:rsidP="006843CA">
      <w:pPr>
        <w:pStyle w:val="a9"/>
        <w:numPr>
          <w:ilvl w:val="0"/>
          <w:numId w:val="2"/>
        </w:numPr>
        <w:spacing w:after="0" w:line="240" w:lineRule="auto"/>
        <w:ind w:leftChars="-64" w:left="-141" w:firstLine="426"/>
        <w:rPr>
          <w:rFonts w:ascii="宋体" w:eastAsia="宋体" w:hAnsi="宋体" w:hint="eastAsia"/>
          <w:noProof/>
          <w:sz w:val="28"/>
          <w:szCs w:val="28"/>
        </w:rPr>
      </w:pPr>
      <w:r>
        <w:rPr>
          <w:rFonts w:ascii="宋体" w:eastAsia="宋体" w:hAnsi="宋体" w:hint="eastAsia"/>
          <w:noProof/>
          <w:sz w:val="28"/>
          <w:szCs w:val="28"/>
        </w:rPr>
        <w:t>供应商</w:t>
      </w:r>
      <w:r w:rsidR="004A4515" w:rsidRPr="004A4515">
        <w:rPr>
          <w:rFonts w:ascii="宋体" w:eastAsia="宋体" w:hAnsi="宋体" w:hint="eastAsia"/>
          <w:noProof/>
          <w:sz w:val="28"/>
          <w:szCs w:val="28"/>
        </w:rPr>
        <w:t>根据平台的运营规则，对帐号进行日常的运营管理。</w:t>
      </w:r>
    </w:p>
    <w:p w14:paraId="6F1C83F2" w14:textId="6739058D" w:rsidR="004A4515" w:rsidRPr="004A4515" w:rsidRDefault="004A4515" w:rsidP="006843CA">
      <w:pPr>
        <w:pStyle w:val="a9"/>
        <w:numPr>
          <w:ilvl w:val="0"/>
          <w:numId w:val="2"/>
        </w:numPr>
        <w:spacing w:after="0" w:line="240" w:lineRule="auto"/>
        <w:ind w:leftChars="-64" w:left="-141" w:firstLine="426"/>
        <w:rPr>
          <w:rFonts w:ascii="宋体" w:eastAsia="宋体" w:hAnsi="宋体" w:hint="eastAsia"/>
          <w:noProof/>
          <w:sz w:val="28"/>
          <w:szCs w:val="28"/>
        </w:rPr>
      </w:pPr>
      <w:r w:rsidRPr="004A4515">
        <w:rPr>
          <w:rFonts w:ascii="宋体" w:eastAsia="宋体" w:hAnsi="宋体" w:hint="eastAsia"/>
          <w:sz w:val="28"/>
          <w:szCs w:val="28"/>
        </w:rPr>
        <w:lastRenderedPageBreak/>
        <w:t>在百度、抖音、视频号、小红书等各新媒体平台创建的账号及积累的粉丝归属权为广州市天河区中医医院所有。</w:t>
      </w:r>
    </w:p>
    <w:p w14:paraId="59CC753A" w14:textId="1269EBC3" w:rsidR="00FA09AB" w:rsidRPr="00501994" w:rsidRDefault="00FA09AB" w:rsidP="006843CA">
      <w:pPr>
        <w:pStyle w:val="a9"/>
        <w:numPr>
          <w:ilvl w:val="1"/>
          <w:numId w:val="2"/>
        </w:numPr>
        <w:spacing w:after="0" w:line="240" w:lineRule="auto"/>
        <w:ind w:left="709" w:hanging="567"/>
        <w:rPr>
          <w:rFonts w:ascii="宋体" w:eastAsia="宋体" w:hAnsi="宋体" w:hint="eastAsia"/>
          <w:b/>
          <w:bCs/>
          <w:noProof/>
          <w:sz w:val="28"/>
          <w:szCs w:val="28"/>
        </w:rPr>
      </w:pPr>
      <w:r w:rsidRPr="00501994">
        <w:rPr>
          <w:rFonts w:ascii="宋体" w:eastAsia="宋体" w:hAnsi="宋体" w:hint="eastAsia"/>
          <w:b/>
          <w:bCs/>
          <w:noProof/>
          <w:sz w:val="28"/>
          <w:szCs w:val="28"/>
        </w:rPr>
        <w:t>技术</w:t>
      </w:r>
      <w:r w:rsidR="00516FF8">
        <w:rPr>
          <w:rFonts w:ascii="宋体" w:eastAsia="宋体" w:hAnsi="宋体" w:hint="eastAsia"/>
          <w:b/>
          <w:bCs/>
          <w:noProof/>
          <w:sz w:val="28"/>
          <w:szCs w:val="28"/>
        </w:rPr>
        <w:t>要求</w:t>
      </w:r>
    </w:p>
    <w:p w14:paraId="0D6AB83F" w14:textId="31E392EE" w:rsidR="00FA09AB" w:rsidRPr="004A4515" w:rsidRDefault="00FA09AB" w:rsidP="006843CA">
      <w:pPr>
        <w:pStyle w:val="a9"/>
        <w:numPr>
          <w:ilvl w:val="0"/>
          <w:numId w:val="3"/>
        </w:numPr>
        <w:spacing w:after="0" w:line="240" w:lineRule="auto"/>
        <w:ind w:leftChars="-64" w:left="-141" w:firstLine="426"/>
        <w:rPr>
          <w:rFonts w:ascii="宋体" w:eastAsia="宋体" w:hAnsi="宋体" w:hint="eastAsia"/>
          <w:noProof/>
          <w:sz w:val="28"/>
          <w:szCs w:val="28"/>
        </w:rPr>
      </w:pPr>
      <w:r w:rsidRPr="004A4515">
        <w:rPr>
          <w:rFonts w:ascii="宋体" w:eastAsia="宋体" w:hAnsi="宋体" w:hint="eastAsia"/>
          <w:noProof/>
          <w:sz w:val="28"/>
          <w:szCs w:val="28"/>
        </w:rPr>
        <w:t>资质要求：具有《广播电视节目制作经营许可证》和《增值电信业务经营许可证》</w:t>
      </w:r>
      <w:r w:rsidR="00516FF8">
        <w:rPr>
          <w:rFonts w:ascii="宋体" w:eastAsia="宋体" w:hAnsi="宋体" w:hint="eastAsia"/>
          <w:noProof/>
          <w:sz w:val="28"/>
          <w:szCs w:val="28"/>
        </w:rPr>
        <w:t>。</w:t>
      </w:r>
    </w:p>
    <w:p w14:paraId="13EEC584" w14:textId="7A5092DE" w:rsidR="00FA09AB" w:rsidRPr="004A4515" w:rsidRDefault="00FA09AB" w:rsidP="006843CA">
      <w:pPr>
        <w:pStyle w:val="a9"/>
        <w:numPr>
          <w:ilvl w:val="0"/>
          <w:numId w:val="3"/>
        </w:numPr>
        <w:spacing w:after="0" w:line="240" w:lineRule="auto"/>
        <w:ind w:leftChars="-64" w:left="-141" w:firstLine="426"/>
        <w:rPr>
          <w:rFonts w:ascii="宋体" w:eastAsia="宋体" w:hAnsi="宋体" w:hint="eastAsia"/>
          <w:noProof/>
          <w:sz w:val="28"/>
          <w:szCs w:val="28"/>
        </w:rPr>
      </w:pPr>
      <w:r w:rsidRPr="004A4515">
        <w:rPr>
          <w:rFonts w:ascii="宋体" w:eastAsia="宋体" w:hAnsi="宋体" w:hint="eastAsia"/>
          <w:noProof/>
          <w:sz w:val="28"/>
          <w:szCs w:val="28"/>
        </w:rPr>
        <w:t>行业经验：有中医医院专家合作经验，且合作专家的单平台粉丝数不低于</w:t>
      </w:r>
      <w:r w:rsidR="00DC0DB0">
        <w:rPr>
          <w:rFonts w:ascii="宋体" w:eastAsia="宋体" w:hAnsi="宋体" w:hint="eastAsia"/>
          <w:noProof/>
          <w:sz w:val="28"/>
          <w:szCs w:val="28"/>
        </w:rPr>
        <w:t>5</w:t>
      </w:r>
      <w:r w:rsidRPr="004A4515">
        <w:rPr>
          <w:rFonts w:ascii="宋体" w:eastAsia="宋体" w:hAnsi="宋体" w:hint="eastAsia"/>
          <w:noProof/>
          <w:sz w:val="28"/>
          <w:szCs w:val="28"/>
        </w:rPr>
        <w:t>0万</w:t>
      </w:r>
      <w:r w:rsidR="003C46FC" w:rsidRPr="004A4515">
        <w:rPr>
          <w:rFonts w:ascii="宋体" w:eastAsia="宋体" w:hAnsi="宋体" w:hint="eastAsia"/>
          <w:noProof/>
          <w:sz w:val="28"/>
          <w:szCs w:val="28"/>
        </w:rPr>
        <w:t>，至少有2位三甲医院专家的单平台粉丝数超过30万。</w:t>
      </w:r>
      <w:r w:rsidRPr="004A4515">
        <w:rPr>
          <w:rFonts w:ascii="宋体" w:eastAsia="宋体" w:hAnsi="宋体" w:hint="eastAsia"/>
          <w:noProof/>
          <w:sz w:val="28"/>
          <w:szCs w:val="28"/>
        </w:rPr>
        <w:t>有三级医院网络整体推广案例者优先。发布的科普视频总量达</w:t>
      </w:r>
      <w:r w:rsidR="00D303FD">
        <w:rPr>
          <w:rFonts w:ascii="宋体" w:eastAsia="宋体" w:hAnsi="宋体" w:hint="eastAsia"/>
          <w:noProof/>
          <w:sz w:val="28"/>
          <w:szCs w:val="28"/>
        </w:rPr>
        <w:t>8</w:t>
      </w:r>
      <w:r w:rsidRPr="004A4515">
        <w:rPr>
          <w:rFonts w:ascii="宋体" w:eastAsia="宋体" w:hAnsi="宋体" w:hint="eastAsia"/>
          <w:noProof/>
          <w:sz w:val="28"/>
          <w:szCs w:val="28"/>
        </w:rPr>
        <w:t>万条以上，有中医养生相关视频拍摄经验，擅长多场景、多形式、多类型的中医</w:t>
      </w:r>
      <w:r w:rsidR="006E5D49">
        <w:rPr>
          <w:rFonts w:ascii="宋体" w:eastAsia="宋体" w:hAnsi="宋体" w:hint="eastAsia"/>
          <w:noProof/>
          <w:sz w:val="28"/>
          <w:szCs w:val="28"/>
        </w:rPr>
        <w:t>、医学</w:t>
      </w:r>
      <w:r w:rsidRPr="004A4515">
        <w:rPr>
          <w:rFonts w:ascii="宋体" w:eastAsia="宋体" w:hAnsi="宋体" w:hint="eastAsia"/>
          <w:noProof/>
          <w:sz w:val="28"/>
          <w:szCs w:val="28"/>
        </w:rPr>
        <w:t>科普视频拍摄。</w:t>
      </w:r>
    </w:p>
    <w:p w14:paraId="379C1D27" w14:textId="77777777" w:rsidR="00DC0DB0" w:rsidRDefault="00FA09AB" w:rsidP="006843CA">
      <w:pPr>
        <w:pStyle w:val="a9"/>
        <w:numPr>
          <w:ilvl w:val="0"/>
          <w:numId w:val="3"/>
        </w:numPr>
        <w:spacing w:after="0" w:line="240" w:lineRule="auto"/>
        <w:ind w:leftChars="-64" w:left="-141" w:firstLine="426"/>
        <w:rPr>
          <w:rFonts w:ascii="宋体" w:eastAsia="宋体" w:hAnsi="宋体" w:hint="eastAsia"/>
          <w:noProof/>
          <w:sz w:val="28"/>
          <w:szCs w:val="28"/>
        </w:rPr>
      </w:pPr>
      <w:r w:rsidRPr="004A4515">
        <w:rPr>
          <w:rFonts w:ascii="宋体" w:eastAsia="宋体" w:hAnsi="宋体" w:hint="eastAsia"/>
          <w:noProof/>
          <w:sz w:val="28"/>
          <w:szCs w:val="28"/>
        </w:rPr>
        <w:t>公立医院推广经验：合作推广的三甲医院数量达20家以上</w:t>
      </w:r>
      <w:r w:rsidR="00DC0DB0">
        <w:rPr>
          <w:rFonts w:ascii="宋体" w:eastAsia="宋体" w:hAnsi="宋体" w:hint="eastAsia"/>
          <w:noProof/>
          <w:sz w:val="28"/>
          <w:szCs w:val="28"/>
        </w:rPr>
        <w:t>。</w:t>
      </w:r>
    </w:p>
    <w:p w14:paraId="59E8C3D2" w14:textId="678D6D04" w:rsidR="00FA09AB" w:rsidRPr="00DC0DB0" w:rsidRDefault="00FA09AB" w:rsidP="006843CA">
      <w:pPr>
        <w:pStyle w:val="a9"/>
        <w:numPr>
          <w:ilvl w:val="0"/>
          <w:numId w:val="3"/>
        </w:numPr>
        <w:spacing w:after="0" w:line="240" w:lineRule="auto"/>
        <w:ind w:leftChars="-64" w:left="-141" w:firstLine="426"/>
        <w:rPr>
          <w:rFonts w:ascii="宋体" w:eastAsia="宋体" w:hAnsi="宋体" w:hint="eastAsia"/>
          <w:noProof/>
          <w:sz w:val="28"/>
          <w:szCs w:val="28"/>
        </w:rPr>
      </w:pPr>
      <w:r w:rsidRPr="00DC0DB0">
        <w:rPr>
          <w:rFonts w:ascii="宋体" w:eastAsia="宋体" w:hAnsi="宋体" w:hint="eastAsia"/>
          <w:noProof/>
          <w:sz w:val="28"/>
          <w:szCs w:val="28"/>
        </w:rPr>
        <w:t>直播带教经验：有丰富的直播带教经验，曾协助三甲中医院搭建直播间并开展直播，协助三甲医院医生完成科普直播场次达三千场以上。</w:t>
      </w:r>
    </w:p>
    <w:p w14:paraId="54117234" w14:textId="078305E5" w:rsidR="003C46FC" w:rsidRPr="00DC0DB0" w:rsidRDefault="003C46FC" w:rsidP="006843CA">
      <w:pPr>
        <w:pStyle w:val="a9"/>
        <w:numPr>
          <w:ilvl w:val="0"/>
          <w:numId w:val="3"/>
        </w:numPr>
        <w:spacing w:after="0" w:line="240" w:lineRule="auto"/>
        <w:ind w:leftChars="-64" w:left="-141" w:firstLine="426"/>
        <w:rPr>
          <w:rFonts w:ascii="宋体" w:eastAsia="宋体" w:hAnsi="宋体" w:hint="eastAsia"/>
          <w:noProof/>
          <w:sz w:val="28"/>
          <w:szCs w:val="28"/>
        </w:rPr>
      </w:pPr>
      <w:r w:rsidRPr="003C46FC">
        <w:rPr>
          <w:rFonts w:ascii="宋体" w:eastAsia="宋体" w:hAnsi="宋体" w:hint="eastAsia"/>
          <w:noProof/>
          <w:sz w:val="28"/>
          <w:szCs w:val="28"/>
        </w:rPr>
        <w:t>自有平台资源：拥有自有网站及3个以上新媒体平台，各平台粉丝数均不低于</w:t>
      </w:r>
      <w:r w:rsidRPr="004A4515">
        <w:rPr>
          <w:rFonts w:ascii="宋体" w:eastAsia="宋体" w:hAnsi="宋体" w:hint="eastAsia"/>
          <w:noProof/>
          <w:sz w:val="28"/>
          <w:szCs w:val="28"/>
        </w:rPr>
        <w:t>50</w:t>
      </w:r>
      <w:r w:rsidRPr="003C46FC">
        <w:rPr>
          <w:rFonts w:ascii="宋体" w:eastAsia="宋体" w:hAnsi="宋体" w:hint="eastAsia"/>
          <w:noProof/>
          <w:sz w:val="28"/>
          <w:szCs w:val="28"/>
        </w:rPr>
        <w:t>万。</w:t>
      </w:r>
    </w:p>
    <w:p w14:paraId="7862EC77" w14:textId="77777777" w:rsidR="003C46FC" w:rsidRDefault="003C46FC" w:rsidP="006843CA">
      <w:pPr>
        <w:pStyle w:val="a9"/>
        <w:numPr>
          <w:ilvl w:val="0"/>
          <w:numId w:val="3"/>
        </w:numPr>
        <w:spacing w:after="0" w:line="240" w:lineRule="auto"/>
        <w:ind w:leftChars="-64" w:left="-141" w:firstLine="426"/>
        <w:rPr>
          <w:rFonts w:ascii="宋体" w:eastAsia="宋体" w:hAnsi="宋体" w:hint="eastAsia"/>
          <w:noProof/>
          <w:sz w:val="28"/>
          <w:szCs w:val="28"/>
        </w:rPr>
      </w:pPr>
      <w:r w:rsidRPr="004A4515">
        <w:rPr>
          <w:rFonts w:ascii="宋体" w:eastAsia="宋体" w:hAnsi="宋体" w:hint="eastAsia"/>
          <w:noProof/>
          <w:sz w:val="28"/>
          <w:szCs w:val="28"/>
        </w:rPr>
        <w:t>平台运营与推广：在专家的百度、抖音、视频号、小红书等平台帐号进行内容发布和推广，确保内容覆盖目标用户群体，制定并执行推广计划。</w:t>
      </w:r>
    </w:p>
    <w:p w14:paraId="69F23A4D" w14:textId="2AAAA56C" w:rsidR="00DC0DB0" w:rsidRDefault="00C631B1" w:rsidP="006843CA">
      <w:pPr>
        <w:pStyle w:val="a9"/>
        <w:numPr>
          <w:ilvl w:val="0"/>
          <w:numId w:val="3"/>
        </w:numPr>
        <w:spacing w:after="0" w:line="240" w:lineRule="auto"/>
        <w:ind w:leftChars="-64" w:left="-141" w:firstLine="426"/>
        <w:rPr>
          <w:rFonts w:ascii="宋体" w:eastAsia="宋体" w:hAnsi="宋体" w:hint="eastAsia"/>
          <w:noProof/>
          <w:sz w:val="28"/>
          <w:szCs w:val="28"/>
        </w:rPr>
      </w:pPr>
      <w:r w:rsidRPr="00C631B1">
        <w:rPr>
          <w:rFonts w:ascii="宋体" w:eastAsia="宋体" w:hAnsi="宋体"/>
          <w:noProof/>
          <w:sz w:val="28"/>
          <w:szCs w:val="28"/>
        </w:rPr>
        <w:t>所有视频内容在发布前，必须经过专业医疗专家的审核。供应商需确保拥有由资深医疗专家组成的审核团队，对视频中的医学术语、疾病诊断、治疗方法等内容进行仔细核查，确保信息的准确性和</w:t>
      </w:r>
      <w:r w:rsidRPr="00C631B1">
        <w:rPr>
          <w:rFonts w:ascii="宋体" w:eastAsia="宋体" w:hAnsi="宋体"/>
          <w:noProof/>
          <w:sz w:val="28"/>
          <w:szCs w:val="28"/>
        </w:rPr>
        <w:lastRenderedPageBreak/>
        <w:t>权威性。</w:t>
      </w:r>
    </w:p>
    <w:p w14:paraId="69E1C2F3" w14:textId="4EA90BFC" w:rsidR="00C631B1" w:rsidRDefault="00C631B1" w:rsidP="006843CA">
      <w:pPr>
        <w:pStyle w:val="a9"/>
        <w:numPr>
          <w:ilvl w:val="0"/>
          <w:numId w:val="3"/>
        </w:numPr>
        <w:spacing w:after="0" w:line="240" w:lineRule="auto"/>
        <w:ind w:leftChars="-64" w:left="-141" w:firstLine="426"/>
        <w:rPr>
          <w:rFonts w:ascii="宋体" w:eastAsia="宋体" w:hAnsi="宋体" w:hint="eastAsia"/>
          <w:noProof/>
          <w:sz w:val="28"/>
          <w:szCs w:val="28"/>
        </w:rPr>
      </w:pPr>
      <w:r w:rsidRPr="00C631B1">
        <w:rPr>
          <w:rFonts w:ascii="宋体" w:eastAsia="宋体" w:hAnsi="宋体"/>
          <w:noProof/>
          <w:sz w:val="28"/>
          <w:szCs w:val="28"/>
        </w:rPr>
        <w:t>供应商负责视频内容的法律合规审核。应确保视频内容符合国家相关的法律法规，包括但不限于广告法、医疗广告管理办法等。为此，供应商需聘请专业的法律顾问团队，对视频中的广告用语、宣传方式、患者案例等方面进行审查，确保内容的合法性和合规性。</w:t>
      </w:r>
    </w:p>
    <w:p w14:paraId="7479CCF0" w14:textId="2F907080" w:rsidR="00C631B1" w:rsidRPr="004A4515" w:rsidRDefault="00C631B1" w:rsidP="006843CA">
      <w:pPr>
        <w:pStyle w:val="a9"/>
        <w:numPr>
          <w:ilvl w:val="0"/>
          <w:numId w:val="3"/>
        </w:numPr>
        <w:spacing w:after="0" w:line="240" w:lineRule="auto"/>
        <w:ind w:leftChars="-64" w:left="-141" w:firstLine="426"/>
        <w:rPr>
          <w:rFonts w:ascii="宋体" w:eastAsia="宋体" w:hAnsi="宋体" w:hint="eastAsia"/>
          <w:noProof/>
          <w:sz w:val="28"/>
          <w:szCs w:val="28"/>
        </w:rPr>
      </w:pPr>
      <w:r>
        <w:rPr>
          <w:rFonts w:ascii="宋体" w:eastAsia="宋体" w:hAnsi="宋体" w:hint="eastAsia"/>
          <w:noProof/>
          <w:sz w:val="28"/>
          <w:szCs w:val="28"/>
        </w:rPr>
        <w:t>供应商必须对患者隐私严格保护，</w:t>
      </w:r>
      <w:r w:rsidRPr="00C631B1">
        <w:rPr>
          <w:rFonts w:ascii="宋体" w:eastAsia="宋体" w:hAnsi="宋体"/>
          <w:noProof/>
          <w:sz w:val="28"/>
          <w:szCs w:val="28"/>
        </w:rPr>
        <w:t>严格遵守国家相关法律法规及医院内部的隐私保护政策，确保所有视频内容的制作、发布和推广均符合隐私保护要求。尊重每一位患者的隐私权，不泄露、不滥用患者的个人信息及医疗数据</w:t>
      </w:r>
      <w:r>
        <w:rPr>
          <w:rFonts w:ascii="宋体" w:eastAsia="宋体" w:hAnsi="宋体" w:hint="eastAsia"/>
          <w:noProof/>
          <w:sz w:val="28"/>
          <w:szCs w:val="28"/>
        </w:rPr>
        <w:t>，</w:t>
      </w:r>
      <w:r w:rsidR="006A46F0" w:rsidRPr="006A46F0">
        <w:rPr>
          <w:rFonts w:ascii="宋体" w:eastAsia="宋体" w:hAnsi="宋体"/>
          <w:noProof/>
          <w:sz w:val="28"/>
          <w:szCs w:val="28"/>
        </w:rPr>
        <w:t>在视频制作过程中，仅收集必要的、与视频内容直接相关的患者信息，避免过度采集。确保所收集的患者信息在存储、处理及传输过程中均采取适当的安全措施，防止数据泄露。在视频中，对于涉及患者的部分，应进行匿名化处理，如遮挡面部、使用化名等，确保无法识别具体患者身份。所有视频内容在发布前，需经过严格的内部审核流程，确保不含有任何泄露患者隐私的信息。供应商应对参与视频制作、发布及推广的员工进行隐私保护培训，提升员工对隐私保护的意识和能力。建立隐私泄露应急响应机制，一旦发生隐私泄露事件，能够迅速采取措施，减轻损害，并向医院及相关部门报告。</w:t>
      </w:r>
    </w:p>
    <w:p w14:paraId="741BFF3F" w14:textId="357F86CB" w:rsidR="003C46FC" w:rsidRDefault="003C46FC" w:rsidP="006843CA">
      <w:pPr>
        <w:pStyle w:val="a9"/>
        <w:numPr>
          <w:ilvl w:val="0"/>
          <w:numId w:val="3"/>
        </w:numPr>
        <w:spacing w:after="0" w:line="240" w:lineRule="auto"/>
        <w:ind w:leftChars="-64" w:left="-141" w:firstLine="426"/>
        <w:rPr>
          <w:rFonts w:ascii="宋体" w:eastAsia="宋体" w:hAnsi="宋体" w:hint="eastAsia"/>
          <w:noProof/>
          <w:sz w:val="28"/>
          <w:szCs w:val="28"/>
        </w:rPr>
      </w:pPr>
      <w:r w:rsidRPr="004A4515">
        <w:rPr>
          <w:rFonts w:ascii="宋体" w:eastAsia="宋体" w:hAnsi="宋体" w:hint="eastAsia"/>
          <w:noProof/>
          <w:sz w:val="28"/>
          <w:szCs w:val="28"/>
        </w:rPr>
        <w:t>数据分析与优化：定期提供数据分析报告，包括视频播放量、用户互动率、粉丝增长情况等，并根据数据反馈优化内容策略和推广方案。</w:t>
      </w:r>
    </w:p>
    <w:p w14:paraId="43BF5DFC" w14:textId="64478ABB" w:rsidR="00C631B1" w:rsidRDefault="00C631B1" w:rsidP="006843CA">
      <w:pPr>
        <w:pStyle w:val="a9"/>
        <w:numPr>
          <w:ilvl w:val="0"/>
          <w:numId w:val="3"/>
        </w:numPr>
        <w:spacing w:after="0" w:line="240" w:lineRule="auto"/>
        <w:ind w:leftChars="-64" w:left="-141" w:firstLine="426"/>
        <w:rPr>
          <w:rFonts w:ascii="宋体" w:eastAsia="宋体" w:hAnsi="宋体" w:hint="eastAsia"/>
          <w:noProof/>
          <w:sz w:val="28"/>
          <w:szCs w:val="28"/>
        </w:rPr>
      </w:pPr>
      <w:r w:rsidRPr="00C631B1">
        <w:rPr>
          <w:rFonts w:ascii="宋体" w:eastAsia="宋体" w:hAnsi="宋体" w:hint="eastAsia"/>
          <w:noProof/>
          <w:sz w:val="28"/>
          <w:szCs w:val="28"/>
        </w:rPr>
        <w:t>供应商需确保所提供的服务符合医院的文化和价值观，能</w:t>
      </w:r>
      <w:r w:rsidRPr="00C631B1">
        <w:rPr>
          <w:rFonts w:ascii="宋体" w:eastAsia="宋体" w:hAnsi="宋体" w:hint="eastAsia"/>
          <w:noProof/>
          <w:sz w:val="28"/>
          <w:szCs w:val="28"/>
        </w:rPr>
        <w:lastRenderedPageBreak/>
        <w:t>够体现医院的品牌形象和特色。</w:t>
      </w:r>
    </w:p>
    <w:p w14:paraId="4F981B79" w14:textId="322B780B" w:rsidR="00516FF8" w:rsidRPr="00516FF8" w:rsidRDefault="00516FF8" w:rsidP="00516FF8">
      <w:pPr>
        <w:pStyle w:val="a9"/>
        <w:numPr>
          <w:ilvl w:val="0"/>
          <w:numId w:val="3"/>
        </w:numPr>
        <w:spacing w:after="0" w:line="240" w:lineRule="auto"/>
        <w:ind w:leftChars="-64" w:left="-141" w:firstLine="426"/>
        <w:rPr>
          <w:rFonts w:ascii="宋体" w:eastAsia="宋体" w:hAnsi="宋体" w:hint="eastAsia"/>
          <w:noProof/>
          <w:sz w:val="28"/>
          <w:szCs w:val="28"/>
        </w:rPr>
      </w:pPr>
      <w:r w:rsidRPr="00516FF8">
        <w:rPr>
          <w:rFonts w:ascii="宋体" w:eastAsia="宋体" w:hAnsi="宋体" w:hint="eastAsia"/>
          <w:noProof/>
          <w:sz w:val="28"/>
          <w:szCs w:val="28"/>
        </w:rPr>
        <w:t>制作设备：拥有专业摄制设备，包括摄影器材、镜头、灯光器材、稳定器、高清航拍、摇臂、专业灯光、录音设备、监视器等，拥有专业后期剪辑系统以及专业调色设备。</w:t>
      </w:r>
    </w:p>
    <w:p w14:paraId="2B223219" w14:textId="58C8FDC4" w:rsidR="00FA09AB" w:rsidRPr="00501994" w:rsidRDefault="0007517D" w:rsidP="006843CA">
      <w:pPr>
        <w:pStyle w:val="a9"/>
        <w:numPr>
          <w:ilvl w:val="1"/>
          <w:numId w:val="2"/>
        </w:numPr>
        <w:spacing w:after="0" w:line="240" w:lineRule="auto"/>
        <w:ind w:left="709"/>
        <w:rPr>
          <w:rFonts w:ascii="宋体" w:eastAsia="宋体" w:hAnsi="宋体" w:hint="eastAsia"/>
          <w:b/>
          <w:bCs/>
          <w:noProof/>
          <w:sz w:val="28"/>
          <w:szCs w:val="28"/>
        </w:rPr>
      </w:pPr>
      <w:r w:rsidRPr="00501994">
        <w:rPr>
          <w:rFonts w:ascii="宋体" w:eastAsia="宋体" w:hAnsi="宋体" w:hint="eastAsia"/>
          <w:b/>
          <w:bCs/>
          <w:noProof/>
          <w:sz w:val="28"/>
          <w:szCs w:val="28"/>
        </w:rPr>
        <w:t>售后服务</w:t>
      </w:r>
    </w:p>
    <w:p w14:paraId="08D8720A" w14:textId="361FFE00" w:rsidR="0007517D" w:rsidRPr="004A4515" w:rsidRDefault="004A4515" w:rsidP="006843CA">
      <w:pPr>
        <w:pStyle w:val="a9"/>
        <w:spacing w:after="0" w:line="240" w:lineRule="auto"/>
        <w:ind w:left="0" w:firstLineChars="202" w:firstLine="566"/>
        <w:rPr>
          <w:rFonts w:ascii="宋体" w:eastAsia="宋体" w:hAnsi="宋体" w:hint="eastAsia"/>
          <w:noProof/>
          <w:sz w:val="28"/>
          <w:szCs w:val="28"/>
        </w:rPr>
      </w:pPr>
      <w:r w:rsidRPr="004A4515">
        <w:rPr>
          <w:rFonts w:ascii="宋体" w:eastAsia="宋体" w:hAnsi="宋体" w:hint="eastAsia"/>
          <w:noProof/>
          <w:sz w:val="28"/>
          <w:szCs w:val="28"/>
        </w:rPr>
        <w:t>建立快速响应机制，对于项目执行过程中出现的问题，需在24小时内给予反馈和解决方案。</w:t>
      </w:r>
    </w:p>
    <w:p w14:paraId="6E32DC7F" w14:textId="6440A5AC" w:rsidR="004A4515" w:rsidRPr="00501994" w:rsidRDefault="004A4515" w:rsidP="006843CA">
      <w:pPr>
        <w:pStyle w:val="a9"/>
        <w:numPr>
          <w:ilvl w:val="1"/>
          <w:numId w:val="2"/>
        </w:numPr>
        <w:spacing w:after="0" w:line="240" w:lineRule="auto"/>
        <w:ind w:left="709"/>
        <w:rPr>
          <w:rFonts w:ascii="宋体" w:eastAsia="宋体" w:hAnsi="宋体" w:hint="eastAsia"/>
          <w:b/>
          <w:bCs/>
          <w:noProof/>
          <w:sz w:val="28"/>
          <w:szCs w:val="28"/>
        </w:rPr>
      </w:pPr>
      <w:r w:rsidRPr="00501994">
        <w:rPr>
          <w:rFonts w:ascii="宋体" w:eastAsia="宋体" w:hAnsi="宋体"/>
          <w:b/>
          <w:bCs/>
          <w:noProof/>
          <w:sz w:val="28"/>
          <w:szCs w:val="28"/>
        </w:rPr>
        <w:t>知识产权保护</w:t>
      </w:r>
    </w:p>
    <w:p w14:paraId="0F350A06" w14:textId="4DCA3FCD" w:rsidR="004A4515" w:rsidRPr="00501994" w:rsidRDefault="00501994" w:rsidP="006843CA">
      <w:pPr>
        <w:spacing w:after="0" w:line="240" w:lineRule="auto"/>
        <w:ind w:leftChars="-64" w:left="-141" w:firstLine="426"/>
        <w:rPr>
          <w:rFonts w:ascii="宋体" w:eastAsia="宋体" w:hAnsi="宋体" w:hint="eastAsia"/>
          <w:noProof/>
          <w:sz w:val="28"/>
          <w:szCs w:val="28"/>
        </w:rPr>
      </w:pPr>
      <w:r>
        <w:rPr>
          <w:rFonts w:ascii="宋体" w:eastAsia="宋体" w:hAnsi="宋体" w:hint="eastAsia"/>
          <w:noProof/>
          <w:sz w:val="28"/>
          <w:szCs w:val="28"/>
        </w:rPr>
        <w:t>1、</w:t>
      </w:r>
      <w:r w:rsidR="004A4515" w:rsidRPr="00501994">
        <w:rPr>
          <w:rFonts w:ascii="宋体" w:eastAsia="宋体" w:hAnsi="宋体"/>
          <w:noProof/>
          <w:sz w:val="28"/>
          <w:szCs w:val="28"/>
        </w:rPr>
        <w:t>确保所有创作的科普视频、图文等内容的知识产权归属</w:t>
      </w:r>
      <w:r w:rsidR="00C631B1" w:rsidRPr="00501994">
        <w:rPr>
          <w:rFonts w:ascii="宋体" w:eastAsia="宋体" w:hAnsi="宋体" w:hint="eastAsia"/>
          <w:noProof/>
          <w:sz w:val="28"/>
          <w:szCs w:val="28"/>
        </w:rPr>
        <w:t>广州市</w:t>
      </w:r>
      <w:r w:rsidR="004A4515" w:rsidRPr="00501994">
        <w:rPr>
          <w:rFonts w:ascii="宋体" w:eastAsia="宋体" w:hAnsi="宋体"/>
          <w:noProof/>
          <w:sz w:val="28"/>
          <w:szCs w:val="28"/>
        </w:rPr>
        <w:t>天河区中医医院，未经允许不得擅自使用或传播。</w:t>
      </w:r>
    </w:p>
    <w:p w14:paraId="6DBD59F9" w14:textId="37D65C3C" w:rsidR="004A4515" w:rsidRPr="00501994" w:rsidRDefault="00501994" w:rsidP="006843CA">
      <w:pPr>
        <w:spacing w:after="0" w:line="240" w:lineRule="auto"/>
        <w:ind w:leftChars="-64" w:left="-141" w:firstLine="426"/>
        <w:rPr>
          <w:rFonts w:ascii="宋体" w:eastAsia="宋体" w:hAnsi="宋体" w:hint="eastAsia"/>
          <w:noProof/>
          <w:sz w:val="28"/>
          <w:szCs w:val="28"/>
        </w:rPr>
      </w:pPr>
      <w:r>
        <w:rPr>
          <w:rFonts w:ascii="宋体" w:eastAsia="宋体" w:hAnsi="宋体" w:hint="eastAsia"/>
          <w:noProof/>
          <w:sz w:val="28"/>
          <w:szCs w:val="28"/>
        </w:rPr>
        <w:t>2、</w:t>
      </w:r>
      <w:r w:rsidR="004A4515" w:rsidRPr="00501994">
        <w:rPr>
          <w:rFonts w:ascii="宋体" w:eastAsia="宋体" w:hAnsi="宋体"/>
          <w:noProof/>
          <w:sz w:val="28"/>
          <w:szCs w:val="28"/>
        </w:rPr>
        <w:t>在合作期间及合作结束后，</w:t>
      </w:r>
      <w:r w:rsidR="00C631B1" w:rsidRPr="00501994">
        <w:rPr>
          <w:rFonts w:ascii="宋体" w:eastAsia="宋体" w:hAnsi="宋体"/>
          <w:noProof/>
          <w:sz w:val="28"/>
          <w:szCs w:val="28"/>
        </w:rPr>
        <w:t>供应商</w:t>
      </w:r>
      <w:r w:rsidR="004A4515" w:rsidRPr="00501994">
        <w:rPr>
          <w:rFonts w:ascii="宋体" w:eastAsia="宋体" w:hAnsi="宋体"/>
          <w:noProof/>
          <w:sz w:val="28"/>
          <w:szCs w:val="28"/>
        </w:rPr>
        <w:t>需保守医院及</w:t>
      </w:r>
      <w:r w:rsidR="006E5D49">
        <w:rPr>
          <w:rFonts w:ascii="宋体" w:eastAsia="宋体" w:hAnsi="宋体" w:hint="eastAsia"/>
          <w:noProof/>
          <w:sz w:val="28"/>
          <w:szCs w:val="28"/>
        </w:rPr>
        <w:t>医生</w:t>
      </w:r>
      <w:r w:rsidR="004A4515" w:rsidRPr="00501994">
        <w:rPr>
          <w:rFonts w:ascii="宋体" w:eastAsia="宋体" w:hAnsi="宋体"/>
          <w:noProof/>
          <w:sz w:val="28"/>
          <w:szCs w:val="28"/>
        </w:rPr>
        <w:t>的</w:t>
      </w:r>
      <w:r w:rsidR="004A4515" w:rsidRPr="00501994">
        <w:rPr>
          <w:rFonts w:ascii="宋体" w:eastAsia="宋体" w:hAnsi="宋体" w:hint="eastAsia"/>
          <w:noProof/>
          <w:sz w:val="28"/>
          <w:szCs w:val="28"/>
        </w:rPr>
        <w:t>学术</w:t>
      </w:r>
      <w:r w:rsidR="004A4515" w:rsidRPr="00501994">
        <w:rPr>
          <w:rFonts w:ascii="宋体" w:eastAsia="宋体" w:hAnsi="宋体"/>
          <w:noProof/>
          <w:sz w:val="28"/>
          <w:szCs w:val="28"/>
        </w:rPr>
        <w:t>机密</w:t>
      </w:r>
      <w:r w:rsidR="004A4515" w:rsidRPr="00501994">
        <w:rPr>
          <w:rFonts w:ascii="宋体" w:eastAsia="宋体" w:hAnsi="宋体" w:hint="eastAsia"/>
          <w:noProof/>
          <w:sz w:val="28"/>
          <w:szCs w:val="28"/>
        </w:rPr>
        <w:t>以及患者的隐私</w:t>
      </w:r>
      <w:r w:rsidR="004A4515" w:rsidRPr="00501994">
        <w:rPr>
          <w:rFonts w:ascii="宋体" w:eastAsia="宋体" w:hAnsi="宋体"/>
          <w:noProof/>
          <w:sz w:val="28"/>
          <w:szCs w:val="28"/>
        </w:rPr>
        <w:t>，不得泄露给第三方。</w:t>
      </w:r>
    </w:p>
    <w:p w14:paraId="2C52151E" w14:textId="28D016E1" w:rsidR="004A4515" w:rsidRPr="00501994" w:rsidRDefault="004A4515" w:rsidP="006843CA">
      <w:pPr>
        <w:pStyle w:val="a9"/>
        <w:numPr>
          <w:ilvl w:val="1"/>
          <w:numId w:val="2"/>
        </w:numPr>
        <w:spacing w:after="0" w:line="240" w:lineRule="auto"/>
        <w:ind w:left="851"/>
        <w:rPr>
          <w:rFonts w:ascii="宋体" w:eastAsia="宋体" w:hAnsi="宋体" w:hint="eastAsia"/>
          <w:b/>
          <w:bCs/>
          <w:noProof/>
          <w:sz w:val="28"/>
          <w:szCs w:val="28"/>
        </w:rPr>
      </w:pPr>
      <w:r w:rsidRPr="00501994">
        <w:rPr>
          <w:rFonts w:ascii="宋体" w:eastAsia="宋体" w:hAnsi="宋体" w:hint="eastAsia"/>
          <w:b/>
          <w:bCs/>
          <w:noProof/>
          <w:sz w:val="28"/>
          <w:szCs w:val="28"/>
        </w:rPr>
        <w:t>验收要求</w:t>
      </w:r>
    </w:p>
    <w:p w14:paraId="4378106F" w14:textId="27156B07" w:rsidR="004A4515" w:rsidRDefault="004A4515" w:rsidP="006843CA">
      <w:pPr>
        <w:pStyle w:val="a9"/>
        <w:spacing w:after="0" w:line="240" w:lineRule="auto"/>
        <w:ind w:left="142" w:firstLineChars="253" w:firstLine="708"/>
        <w:rPr>
          <w:rFonts w:ascii="宋体" w:eastAsia="宋体" w:hAnsi="宋体" w:hint="eastAsia"/>
          <w:noProof/>
          <w:sz w:val="28"/>
          <w:szCs w:val="28"/>
        </w:rPr>
      </w:pPr>
      <w:r w:rsidRPr="004A4515">
        <w:rPr>
          <w:rFonts w:ascii="宋体" w:eastAsia="宋体" w:hAnsi="宋体" w:hint="eastAsia"/>
          <w:noProof/>
          <w:sz w:val="28"/>
          <w:szCs w:val="28"/>
        </w:rPr>
        <w:t>项目完成后，需按照合同约定的验收标准进行验收，包括但不限于</w:t>
      </w:r>
      <w:r w:rsidR="006E5D49">
        <w:rPr>
          <w:rFonts w:ascii="宋体" w:eastAsia="宋体" w:hAnsi="宋体" w:hint="eastAsia"/>
          <w:noProof/>
          <w:sz w:val="28"/>
          <w:szCs w:val="28"/>
        </w:rPr>
        <w:t>医生</w:t>
      </w:r>
      <w:r w:rsidRPr="004A4515">
        <w:rPr>
          <w:rFonts w:ascii="宋体" w:eastAsia="宋体" w:hAnsi="宋体" w:hint="eastAsia"/>
          <w:noProof/>
          <w:sz w:val="28"/>
          <w:szCs w:val="28"/>
        </w:rPr>
        <w:t>IP打造效果、视频播放量、用户互动率、粉丝增长情况等。</w:t>
      </w:r>
      <w:r w:rsidRPr="00501994">
        <w:rPr>
          <w:rFonts w:ascii="宋体" w:eastAsia="宋体" w:hAnsi="宋体" w:hint="eastAsia"/>
          <w:noProof/>
          <w:sz w:val="28"/>
          <w:szCs w:val="28"/>
        </w:rPr>
        <w:t>如未达到验收标准，</w:t>
      </w:r>
      <w:r w:rsidR="00C631B1" w:rsidRPr="00501994">
        <w:rPr>
          <w:rFonts w:ascii="宋体" w:eastAsia="宋体" w:hAnsi="宋体" w:hint="eastAsia"/>
          <w:noProof/>
          <w:sz w:val="28"/>
          <w:szCs w:val="28"/>
        </w:rPr>
        <w:t>供应商</w:t>
      </w:r>
      <w:r w:rsidRPr="00501994">
        <w:rPr>
          <w:rFonts w:ascii="宋体" w:eastAsia="宋体" w:hAnsi="宋体" w:hint="eastAsia"/>
          <w:noProof/>
          <w:sz w:val="28"/>
          <w:szCs w:val="28"/>
        </w:rPr>
        <w:t>需按照合同约定进行整改，直至达到验收要求。</w:t>
      </w:r>
    </w:p>
    <w:p w14:paraId="140B2CB1" w14:textId="77777777" w:rsidR="00501994" w:rsidRPr="00501994" w:rsidRDefault="00501994" w:rsidP="006843CA">
      <w:pPr>
        <w:pStyle w:val="a9"/>
        <w:numPr>
          <w:ilvl w:val="1"/>
          <w:numId w:val="2"/>
        </w:numPr>
        <w:spacing w:after="0" w:line="240" w:lineRule="auto"/>
        <w:ind w:left="709"/>
        <w:rPr>
          <w:rFonts w:ascii="宋体" w:eastAsia="宋体" w:hAnsi="宋体" w:hint="eastAsia"/>
          <w:b/>
          <w:bCs/>
          <w:noProof/>
          <w:sz w:val="28"/>
          <w:szCs w:val="28"/>
        </w:rPr>
      </w:pPr>
      <w:r w:rsidRPr="00501994">
        <w:rPr>
          <w:rFonts w:ascii="宋体" w:eastAsia="宋体" w:hAnsi="宋体" w:hint="eastAsia"/>
          <w:b/>
          <w:bCs/>
          <w:noProof/>
          <w:sz w:val="28"/>
          <w:szCs w:val="28"/>
        </w:rPr>
        <w:t>违约责任</w:t>
      </w:r>
    </w:p>
    <w:p w14:paraId="0BBE3D7F" w14:textId="77777777" w:rsidR="00501994" w:rsidRPr="00501994" w:rsidRDefault="00501994" w:rsidP="006843CA">
      <w:pPr>
        <w:pStyle w:val="a9"/>
        <w:numPr>
          <w:ilvl w:val="2"/>
          <w:numId w:val="2"/>
        </w:numPr>
        <w:spacing w:after="0" w:line="240" w:lineRule="auto"/>
        <w:ind w:leftChars="-64" w:left="-141" w:firstLine="426"/>
        <w:rPr>
          <w:rFonts w:ascii="宋体" w:eastAsia="宋体" w:hAnsi="宋体" w:hint="eastAsia"/>
          <w:noProof/>
          <w:sz w:val="28"/>
          <w:szCs w:val="28"/>
        </w:rPr>
      </w:pPr>
      <w:r w:rsidRPr="00501994">
        <w:rPr>
          <w:rFonts w:ascii="宋体" w:eastAsia="宋体" w:hAnsi="宋体"/>
          <w:noProof/>
          <w:sz w:val="28"/>
          <w:szCs w:val="28"/>
        </w:rPr>
        <w:t>若供应商在视频运营过程中违反隐私保护原则或具体保护措施，导致患者隐私泄露或产生其他不良后果，医院有权要求供应商立即停止相关行为，并采取相应的补救措施。供应商需承担由此产生的全部法律责任，包括但不限于赔偿医院及患者因此遭受的损失、支付违约</w:t>
      </w:r>
      <w:r w:rsidRPr="00501994">
        <w:rPr>
          <w:rFonts w:ascii="宋体" w:eastAsia="宋体" w:hAnsi="宋体"/>
          <w:noProof/>
          <w:sz w:val="28"/>
          <w:szCs w:val="28"/>
        </w:rPr>
        <w:lastRenderedPageBreak/>
        <w:t>金等。</w:t>
      </w:r>
    </w:p>
    <w:p w14:paraId="1C49F7A6" w14:textId="522DFBE0" w:rsidR="00501994" w:rsidRPr="00501994" w:rsidRDefault="00501994" w:rsidP="006843CA">
      <w:pPr>
        <w:pStyle w:val="a9"/>
        <w:numPr>
          <w:ilvl w:val="2"/>
          <w:numId w:val="2"/>
        </w:numPr>
        <w:spacing w:after="0" w:line="240" w:lineRule="auto"/>
        <w:ind w:leftChars="-64" w:left="-141" w:firstLine="426"/>
        <w:rPr>
          <w:rFonts w:ascii="宋体" w:eastAsia="宋体" w:hAnsi="宋体" w:hint="eastAsia"/>
          <w:noProof/>
          <w:sz w:val="28"/>
          <w:szCs w:val="28"/>
        </w:rPr>
      </w:pPr>
      <w:r w:rsidRPr="00501994">
        <w:rPr>
          <w:rFonts w:ascii="宋体" w:eastAsia="宋体" w:hAnsi="宋体" w:hint="eastAsia"/>
          <w:noProof/>
          <w:sz w:val="28"/>
          <w:szCs w:val="28"/>
        </w:rPr>
        <w:t>若供应商在项目执行过程中，未能按照合同约定完成</w:t>
      </w:r>
      <w:r w:rsidR="006E5D49">
        <w:rPr>
          <w:rFonts w:ascii="宋体" w:eastAsia="宋体" w:hAnsi="宋体" w:hint="eastAsia"/>
          <w:noProof/>
          <w:sz w:val="28"/>
          <w:szCs w:val="28"/>
        </w:rPr>
        <w:t>医生</w:t>
      </w:r>
      <w:r w:rsidRPr="00501994">
        <w:rPr>
          <w:rFonts w:ascii="宋体" w:eastAsia="宋体" w:hAnsi="宋体" w:hint="eastAsia"/>
          <w:noProof/>
          <w:sz w:val="28"/>
          <w:szCs w:val="28"/>
        </w:rPr>
        <w:t>个人品牌账号的建立、运营及内容推送等任务，包括但不限于未按时完成视频制作、剪辑、发布，或未达到合同约定的粉丝增长量、视频播放量、用户互动率等关键指标，医院有权要求供应商立即整改，并在规定时间内达到合同约定的标准。</w:t>
      </w:r>
      <w:r w:rsidRPr="00501994">
        <w:rPr>
          <w:rFonts w:ascii="宋体" w:eastAsia="宋体" w:hAnsi="宋体"/>
          <w:noProof/>
          <w:sz w:val="28"/>
          <w:szCs w:val="28"/>
        </w:rPr>
        <w:t>若供应商未能按时整改或整改后仍未能达到合同要求，医院有权单方面解除合同，并要求供应商退还已支付的全部或部分款项，同时供应商需赔偿医院因此遭受的所有直接和间接损失。</w:t>
      </w:r>
    </w:p>
    <w:p w14:paraId="2BB3EA86" w14:textId="50326D14" w:rsidR="00501994" w:rsidRPr="00501994" w:rsidRDefault="00501994" w:rsidP="006843CA">
      <w:pPr>
        <w:pStyle w:val="a9"/>
        <w:numPr>
          <w:ilvl w:val="2"/>
          <w:numId w:val="2"/>
        </w:numPr>
        <w:spacing w:after="0" w:line="240" w:lineRule="auto"/>
        <w:ind w:leftChars="-64" w:left="-141" w:firstLine="426"/>
        <w:rPr>
          <w:rFonts w:ascii="宋体" w:eastAsia="宋体" w:hAnsi="宋体" w:hint="eastAsia"/>
          <w:noProof/>
          <w:sz w:val="28"/>
          <w:szCs w:val="28"/>
        </w:rPr>
      </w:pPr>
      <w:r w:rsidRPr="00501994">
        <w:rPr>
          <w:rFonts w:ascii="宋体" w:eastAsia="宋体" w:hAnsi="宋体" w:hint="eastAsia"/>
          <w:noProof/>
          <w:sz w:val="28"/>
          <w:szCs w:val="28"/>
        </w:rPr>
        <w:t>若供应商提供的服务不符合医院的文化和价值观，或未能体现医院的品牌形象和特色，医院有权要求供应商立即调整服务内容或方式，直至符合合同要求。若供应商未能及时调整或调整后仍不符合要求，医院有权解除合同，并要求供应商承担相应的违约责任。</w:t>
      </w:r>
    </w:p>
    <w:p w14:paraId="732035E6" w14:textId="7EC478F6" w:rsidR="004A4515" w:rsidRPr="00501994" w:rsidRDefault="004A4515" w:rsidP="006843CA">
      <w:pPr>
        <w:pStyle w:val="a9"/>
        <w:numPr>
          <w:ilvl w:val="1"/>
          <w:numId w:val="2"/>
        </w:numPr>
        <w:spacing w:after="0" w:line="240" w:lineRule="auto"/>
        <w:ind w:left="851"/>
        <w:rPr>
          <w:rFonts w:ascii="宋体" w:eastAsia="宋体" w:hAnsi="宋体" w:hint="eastAsia"/>
          <w:b/>
          <w:bCs/>
          <w:noProof/>
          <w:sz w:val="28"/>
          <w:szCs w:val="28"/>
        </w:rPr>
      </w:pPr>
      <w:r w:rsidRPr="00501994">
        <w:rPr>
          <w:rFonts w:ascii="宋体" w:eastAsia="宋体" w:hAnsi="宋体" w:hint="eastAsia"/>
          <w:b/>
          <w:bCs/>
          <w:noProof/>
          <w:sz w:val="28"/>
          <w:szCs w:val="28"/>
        </w:rPr>
        <w:t>付款方式</w:t>
      </w:r>
    </w:p>
    <w:p w14:paraId="7FCAB777" w14:textId="0DD472FA" w:rsidR="004A4515" w:rsidRPr="004A4515" w:rsidRDefault="00C631B1" w:rsidP="006843CA">
      <w:pPr>
        <w:pStyle w:val="a9"/>
        <w:spacing w:after="0" w:line="240" w:lineRule="auto"/>
        <w:ind w:left="0" w:hanging="142"/>
        <w:rPr>
          <w:rFonts w:ascii="宋体" w:eastAsia="宋体" w:hAnsi="宋体" w:hint="eastAsia"/>
          <w:noProof/>
          <w:sz w:val="28"/>
          <w:szCs w:val="28"/>
        </w:rPr>
      </w:pPr>
      <w:r>
        <w:rPr>
          <w:rFonts w:ascii="宋体" w:eastAsia="宋体" w:hAnsi="宋体" w:hint="eastAsia"/>
          <w:noProof/>
          <w:sz w:val="28"/>
          <w:szCs w:val="28"/>
        </w:rPr>
        <w:t>1、</w:t>
      </w:r>
      <w:r w:rsidR="004A4515" w:rsidRPr="004A4515">
        <w:rPr>
          <w:rFonts w:ascii="宋体" w:eastAsia="宋体" w:hAnsi="宋体" w:hint="eastAsia"/>
          <w:noProof/>
          <w:sz w:val="28"/>
          <w:szCs w:val="28"/>
        </w:rPr>
        <w:t>付款方式分为预付款、进度款和尾款三部分。</w:t>
      </w:r>
    </w:p>
    <w:p w14:paraId="1EED5D79" w14:textId="77777777" w:rsidR="004A4515" w:rsidRPr="004A4515" w:rsidRDefault="004A4515" w:rsidP="006843CA">
      <w:pPr>
        <w:pStyle w:val="a9"/>
        <w:spacing w:after="0" w:line="240" w:lineRule="auto"/>
        <w:ind w:leftChars="-64" w:left="-141" w:firstLine="426"/>
        <w:rPr>
          <w:rFonts w:ascii="宋体" w:eastAsia="宋体" w:hAnsi="宋体" w:hint="eastAsia"/>
          <w:noProof/>
          <w:sz w:val="28"/>
          <w:szCs w:val="28"/>
        </w:rPr>
      </w:pPr>
      <w:r w:rsidRPr="004A4515">
        <w:rPr>
          <w:rFonts w:ascii="宋体" w:eastAsia="宋体" w:hAnsi="宋体" w:hint="eastAsia"/>
          <w:noProof/>
          <w:sz w:val="28"/>
          <w:szCs w:val="28"/>
        </w:rPr>
        <w:t>预付款：合同签订后，支付总金额的30%作为预付款。</w:t>
      </w:r>
    </w:p>
    <w:p w14:paraId="590D36F9" w14:textId="6B02CD64" w:rsidR="00501994" w:rsidRDefault="004A4515" w:rsidP="006843CA">
      <w:pPr>
        <w:pStyle w:val="a9"/>
        <w:spacing w:after="0" w:line="240" w:lineRule="auto"/>
        <w:ind w:leftChars="-64" w:left="-141" w:firstLine="426"/>
        <w:rPr>
          <w:rFonts w:ascii="宋体" w:eastAsia="宋体" w:hAnsi="宋体" w:hint="eastAsia"/>
          <w:noProof/>
          <w:sz w:val="28"/>
          <w:szCs w:val="28"/>
        </w:rPr>
      </w:pPr>
      <w:r w:rsidRPr="004A4515">
        <w:rPr>
          <w:rFonts w:ascii="宋体" w:eastAsia="宋体" w:hAnsi="宋体" w:hint="eastAsia"/>
          <w:noProof/>
          <w:sz w:val="28"/>
          <w:szCs w:val="28"/>
        </w:rPr>
        <w:t>进度款：根据项目进度，每完成一个阶段的工作并经医院验</w:t>
      </w:r>
      <w:r w:rsidR="00501994">
        <w:rPr>
          <w:rFonts w:ascii="宋体" w:eastAsia="宋体" w:hAnsi="宋体" w:hint="eastAsia"/>
          <w:noProof/>
          <w:sz w:val="28"/>
          <w:szCs w:val="28"/>
        </w:rPr>
        <w:t>。</w:t>
      </w:r>
    </w:p>
    <w:p w14:paraId="1327AD92" w14:textId="57A110C5" w:rsidR="004A4515" w:rsidRPr="004A4515" w:rsidRDefault="004A4515" w:rsidP="006843CA">
      <w:pPr>
        <w:pStyle w:val="a9"/>
        <w:spacing w:after="0" w:line="240" w:lineRule="auto"/>
        <w:ind w:leftChars="-64" w:left="-141" w:firstLine="426"/>
        <w:rPr>
          <w:rFonts w:ascii="宋体" w:eastAsia="宋体" w:hAnsi="宋体" w:hint="eastAsia"/>
          <w:noProof/>
          <w:sz w:val="28"/>
          <w:szCs w:val="28"/>
        </w:rPr>
      </w:pPr>
      <w:r w:rsidRPr="004A4515">
        <w:rPr>
          <w:rFonts w:ascii="宋体" w:eastAsia="宋体" w:hAnsi="宋体" w:hint="eastAsia"/>
          <w:noProof/>
          <w:sz w:val="28"/>
          <w:szCs w:val="28"/>
        </w:rPr>
        <w:t>合格后，支付该阶段对应款项的50%。</w:t>
      </w:r>
    </w:p>
    <w:p w14:paraId="04A6BB2B" w14:textId="4FF08439" w:rsidR="004A4515" w:rsidRDefault="004A4515" w:rsidP="006843CA">
      <w:pPr>
        <w:pStyle w:val="a9"/>
        <w:spacing w:after="0" w:line="240" w:lineRule="auto"/>
        <w:ind w:leftChars="-64" w:left="-141" w:firstLine="426"/>
        <w:rPr>
          <w:rFonts w:ascii="宋体" w:eastAsia="宋体" w:hAnsi="宋体" w:hint="eastAsia"/>
          <w:noProof/>
          <w:sz w:val="28"/>
          <w:szCs w:val="28"/>
        </w:rPr>
      </w:pPr>
      <w:r w:rsidRPr="004A4515">
        <w:rPr>
          <w:rFonts w:ascii="宋体" w:eastAsia="宋体" w:hAnsi="宋体" w:hint="eastAsia"/>
          <w:noProof/>
          <w:sz w:val="28"/>
          <w:szCs w:val="28"/>
        </w:rPr>
        <w:t>尾款：项目全部完成后，经医院最终验收合格，支付剩余的20</w:t>
      </w:r>
      <w:r w:rsidR="00501994">
        <w:rPr>
          <w:rFonts w:ascii="宋体" w:eastAsia="宋体" w:hAnsi="宋体" w:hint="eastAsia"/>
          <w:noProof/>
          <w:sz w:val="28"/>
          <w:szCs w:val="28"/>
        </w:rPr>
        <w:t>%</w:t>
      </w:r>
      <w:r w:rsidRPr="004A4515">
        <w:rPr>
          <w:rFonts w:ascii="宋体" w:eastAsia="宋体" w:hAnsi="宋体" w:hint="eastAsia"/>
          <w:noProof/>
          <w:sz w:val="28"/>
          <w:szCs w:val="28"/>
        </w:rPr>
        <w:t>款项。</w:t>
      </w:r>
    </w:p>
    <w:p w14:paraId="2E82706F" w14:textId="3E5619F3" w:rsidR="00C631B1" w:rsidRPr="004A4515" w:rsidRDefault="00C631B1" w:rsidP="006843CA">
      <w:pPr>
        <w:pStyle w:val="a9"/>
        <w:spacing w:after="0" w:line="240" w:lineRule="auto"/>
        <w:ind w:leftChars="-65" w:left="-142" w:hanging="1"/>
        <w:rPr>
          <w:rFonts w:ascii="宋体" w:eastAsia="宋体" w:hAnsi="宋体" w:hint="eastAsia"/>
          <w:noProof/>
          <w:sz w:val="28"/>
          <w:szCs w:val="28"/>
        </w:rPr>
      </w:pPr>
      <w:r>
        <w:rPr>
          <w:rFonts w:ascii="宋体" w:eastAsia="宋体" w:hAnsi="宋体" w:hint="eastAsia"/>
          <w:noProof/>
          <w:sz w:val="28"/>
          <w:szCs w:val="28"/>
        </w:rPr>
        <w:t>2、支付方式：采用银行转账形式。</w:t>
      </w:r>
    </w:p>
    <w:sectPr w:rsidR="00C631B1" w:rsidRPr="004A451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81EB8" w14:textId="77777777" w:rsidR="005C51A1" w:rsidRDefault="005C51A1" w:rsidP="00501994">
      <w:pPr>
        <w:spacing w:after="0" w:line="240" w:lineRule="auto"/>
        <w:rPr>
          <w:rFonts w:hint="eastAsia"/>
        </w:rPr>
      </w:pPr>
      <w:r>
        <w:separator/>
      </w:r>
    </w:p>
  </w:endnote>
  <w:endnote w:type="continuationSeparator" w:id="0">
    <w:p w14:paraId="1838C37E" w14:textId="77777777" w:rsidR="005C51A1" w:rsidRDefault="005C51A1" w:rsidP="00501994">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5576408"/>
      <w:docPartObj>
        <w:docPartGallery w:val="Page Numbers (Bottom of Page)"/>
        <w:docPartUnique/>
      </w:docPartObj>
    </w:sdtPr>
    <w:sdtContent>
      <w:sdt>
        <w:sdtPr>
          <w:id w:val="1728636285"/>
          <w:docPartObj>
            <w:docPartGallery w:val="Page Numbers (Top of Page)"/>
            <w:docPartUnique/>
          </w:docPartObj>
        </w:sdtPr>
        <w:sdtContent>
          <w:p w14:paraId="1BC9F03C" w14:textId="05CA32BE" w:rsidR="006843CA" w:rsidRPr="006843CA" w:rsidRDefault="006843CA" w:rsidP="006843CA">
            <w:pPr>
              <w:pStyle w:val="af1"/>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6AD5A" w14:textId="77777777" w:rsidR="005C51A1" w:rsidRDefault="005C51A1" w:rsidP="00501994">
      <w:pPr>
        <w:spacing w:after="0" w:line="240" w:lineRule="auto"/>
        <w:rPr>
          <w:rFonts w:hint="eastAsia"/>
        </w:rPr>
      </w:pPr>
      <w:r>
        <w:separator/>
      </w:r>
    </w:p>
  </w:footnote>
  <w:footnote w:type="continuationSeparator" w:id="0">
    <w:p w14:paraId="23646542" w14:textId="77777777" w:rsidR="005C51A1" w:rsidRDefault="005C51A1" w:rsidP="00501994">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850C9"/>
    <w:multiLevelType w:val="hybridMultilevel"/>
    <w:tmpl w:val="09D80DC6"/>
    <w:lvl w:ilvl="0" w:tplc="D21C271E">
      <w:start w:val="1"/>
      <w:numFmt w:val="bullet"/>
      <w:lvlText w:val=""/>
      <w:lvlJc w:val="left"/>
      <w:pPr>
        <w:ind w:left="440" w:hanging="440"/>
      </w:pPr>
      <w:rPr>
        <w:rFonts w:ascii="Wingdings" w:hAnsi="Wingdings" w:hint="default"/>
      </w:rPr>
    </w:lvl>
    <w:lvl w:ilvl="1" w:tplc="0D7232E4">
      <w:start w:val="1"/>
      <w:numFmt w:val="bullet"/>
      <w:lvlText w:val=""/>
      <w:lvlJc w:val="left"/>
      <w:pPr>
        <w:ind w:left="880" w:hanging="440"/>
      </w:pPr>
      <w:rPr>
        <w:rFonts w:ascii="Wingdings" w:hAnsi="Wingdings" w:hint="default"/>
      </w:rPr>
    </w:lvl>
    <w:lvl w:ilvl="2" w:tplc="DDC42A58">
      <w:start w:val="1"/>
      <w:numFmt w:val="bullet"/>
      <w:lvlText w:val=""/>
      <w:lvlJc w:val="left"/>
      <w:pPr>
        <w:ind w:left="1320" w:hanging="440"/>
      </w:pPr>
      <w:rPr>
        <w:rFonts w:ascii="Wingdings" w:hAnsi="Wingdings" w:hint="default"/>
      </w:rPr>
    </w:lvl>
    <w:lvl w:ilvl="3" w:tplc="D22EB59E">
      <w:start w:val="1"/>
      <w:numFmt w:val="bullet"/>
      <w:lvlText w:val=""/>
      <w:lvlJc w:val="left"/>
      <w:pPr>
        <w:ind w:left="1760" w:hanging="440"/>
      </w:pPr>
      <w:rPr>
        <w:rFonts w:ascii="Wingdings" w:hAnsi="Wingdings" w:hint="default"/>
      </w:rPr>
    </w:lvl>
    <w:lvl w:ilvl="4" w:tplc="25685926">
      <w:start w:val="1"/>
      <w:numFmt w:val="bullet"/>
      <w:lvlText w:val=""/>
      <w:lvlJc w:val="left"/>
      <w:pPr>
        <w:ind w:left="2200" w:hanging="440"/>
      </w:pPr>
      <w:rPr>
        <w:rFonts w:ascii="Wingdings" w:hAnsi="Wingdings" w:hint="default"/>
      </w:rPr>
    </w:lvl>
    <w:lvl w:ilvl="5" w:tplc="7A9AE4D6">
      <w:start w:val="1"/>
      <w:numFmt w:val="bullet"/>
      <w:lvlText w:val=""/>
      <w:lvlJc w:val="left"/>
      <w:pPr>
        <w:ind w:left="2640" w:hanging="440"/>
      </w:pPr>
      <w:rPr>
        <w:rFonts w:ascii="Wingdings" w:hAnsi="Wingdings" w:hint="default"/>
      </w:rPr>
    </w:lvl>
    <w:lvl w:ilvl="6" w:tplc="7ED42D7E">
      <w:start w:val="1"/>
      <w:numFmt w:val="bullet"/>
      <w:lvlText w:val=""/>
      <w:lvlJc w:val="left"/>
      <w:pPr>
        <w:ind w:left="3080" w:hanging="440"/>
      </w:pPr>
      <w:rPr>
        <w:rFonts w:ascii="Wingdings" w:hAnsi="Wingdings" w:hint="default"/>
      </w:rPr>
    </w:lvl>
    <w:lvl w:ilvl="7" w:tplc="C2888606">
      <w:start w:val="1"/>
      <w:numFmt w:val="bullet"/>
      <w:lvlText w:val=""/>
      <w:lvlJc w:val="left"/>
      <w:pPr>
        <w:ind w:left="3520" w:hanging="440"/>
      </w:pPr>
      <w:rPr>
        <w:rFonts w:ascii="Wingdings" w:hAnsi="Wingdings" w:hint="default"/>
      </w:rPr>
    </w:lvl>
    <w:lvl w:ilvl="8" w:tplc="2B3AA7C2">
      <w:start w:val="1"/>
      <w:numFmt w:val="bullet"/>
      <w:lvlText w:val=""/>
      <w:lvlJc w:val="left"/>
      <w:pPr>
        <w:ind w:left="3960" w:hanging="440"/>
      </w:pPr>
      <w:rPr>
        <w:rFonts w:ascii="Wingdings" w:hAnsi="Wingdings" w:hint="default"/>
      </w:rPr>
    </w:lvl>
  </w:abstractNum>
  <w:abstractNum w:abstractNumId="1" w15:restartNumberingAfterBreak="0">
    <w:nsid w:val="19F0351F"/>
    <w:multiLevelType w:val="multilevel"/>
    <w:tmpl w:val="234695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F83617"/>
    <w:multiLevelType w:val="hybridMultilevel"/>
    <w:tmpl w:val="9FA02310"/>
    <w:lvl w:ilvl="0" w:tplc="96D4F13A">
      <w:start w:val="1"/>
      <w:numFmt w:val="bullet"/>
      <w:lvlText w:val=""/>
      <w:lvlJc w:val="left"/>
      <w:pPr>
        <w:ind w:left="440" w:hanging="440"/>
      </w:pPr>
      <w:rPr>
        <w:rFonts w:ascii="Wingdings" w:hAnsi="Wingdings" w:hint="default"/>
      </w:rPr>
    </w:lvl>
    <w:lvl w:ilvl="1" w:tplc="D0E21D0C">
      <w:start w:val="1"/>
      <w:numFmt w:val="bullet"/>
      <w:lvlText w:val=""/>
      <w:lvlJc w:val="left"/>
      <w:pPr>
        <w:ind w:left="880" w:hanging="440"/>
      </w:pPr>
      <w:rPr>
        <w:rFonts w:ascii="Wingdings" w:hAnsi="Wingdings" w:hint="default"/>
      </w:rPr>
    </w:lvl>
    <w:lvl w:ilvl="2" w:tplc="BC102720">
      <w:start w:val="1"/>
      <w:numFmt w:val="bullet"/>
      <w:lvlText w:val=""/>
      <w:lvlJc w:val="left"/>
      <w:pPr>
        <w:ind w:left="1320" w:hanging="440"/>
      </w:pPr>
      <w:rPr>
        <w:rFonts w:ascii="Wingdings" w:hAnsi="Wingdings" w:hint="default"/>
      </w:rPr>
    </w:lvl>
    <w:lvl w:ilvl="3" w:tplc="4B5689E8">
      <w:start w:val="1"/>
      <w:numFmt w:val="bullet"/>
      <w:lvlText w:val=""/>
      <w:lvlJc w:val="left"/>
      <w:pPr>
        <w:ind w:left="1760" w:hanging="440"/>
      </w:pPr>
      <w:rPr>
        <w:rFonts w:ascii="Wingdings" w:hAnsi="Wingdings" w:hint="default"/>
      </w:rPr>
    </w:lvl>
    <w:lvl w:ilvl="4" w:tplc="2C900EB8">
      <w:start w:val="1"/>
      <w:numFmt w:val="bullet"/>
      <w:lvlText w:val=""/>
      <w:lvlJc w:val="left"/>
      <w:pPr>
        <w:ind w:left="2200" w:hanging="440"/>
      </w:pPr>
      <w:rPr>
        <w:rFonts w:ascii="Wingdings" w:hAnsi="Wingdings" w:hint="default"/>
      </w:rPr>
    </w:lvl>
    <w:lvl w:ilvl="5" w:tplc="F802F7D4">
      <w:start w:val="1"/>
      <w:numFmt w:val="bullet"/>
      <w:lvlText w:val=""/>
      <w:lvlJc w:val="left"/>
      <w:pPr>
        <w:ind w:left="2640" w:hanging="440"/>
      </w:pPr>
      <w:rPr>
        <w:rFonts w:ascii="Wingdings" w:hAnsi="Wingdings" w:hint="default"/>
      </w:rPr>
    </w:lvl>
    <w:lvl w:ilvl="6" w:tplc="21BA5B1A">
      <w:start w:val="1"/>
      <w:numFmt w:val="bullet"/>
      <w:lvlText w:val=""/>
      <w:lvlJc w:val="left"/>
      <w:pPr>
        <w:ind w:left="3080" w:hanging="440"/>
      </w:pPr>
      <w:rPr>
        <w:rFonts w:ascii="Wingdings" w:hAnsi="Wingdings" w:hint="default"/>
      </w:rPr>
    </w:lvl>
    <w:lvl w:ilvl="7" w:tplc="5A70F0AE">
      <w:start w:val="1"/>
      <w:numFmt w:val="bullet"/>
      <w:lvlText w:val=""/>
      <w:lvlJc w:val="left"/>
      <w:pPr>
        <w:ind w:left="3520" w:hanging="440"/>
      </w:pPr>
      <w:rPr>
        <w:rFonts w:ascii="Wingdings" w:hAnsi="Wingdings" w:hint="default"/>
      </w:rPr>
    </w:lvl>
    <w:lvl w:ilvl="8" w:tplc="E87C936E">
      <w:start w:val="1"/>
      <w:numFmt w:val="bullet"/>
      <w:lvlText w:val=""/>
      <w:lvlJc w:val="left"/>
      <w:pPr>
        <w:ind w:left="3960" w:hanging="440"/>
      </w:pPr>
      <w:rPr>
        <w:rFonts w:ascii="Wingdings" w:hAnsi="Wingdings" w:hint="default"/>
      </w:rPr>
    </w:lvl>
  </w:abstractNum>
  <w:abstractNum w:abstractNumId="3" w15:restartNumberingAfterBreak="0">
    <w:nsid w:val="32133061"/>
    <w:multiLevelType w:val="hybridMultilevel"/>
    <w:tmpl w:val="AF56F6F0"/>
    <w:lvl w:ilvl="0" w:tplc="495E30CE">
      <w:start w:val="1"/>
      <w:numFmt w:val="decimal"/>
      <w:lvlText w:val="%1、"/>
      <w:lvlJc w:val="left"/>
      <w:pPr>
        <w:ind w:left="1440" w:hanging="720"/>
      </w:pPr>
      <w:rPr>
        <w:rFonts w:hint="default"/>
      </w:rPr>
    </w:lvl>
    <w:lvl w:ilvl="1" w:tplc="7508408E">
      <w:start w:val="4"/>
      <w:numFmt w:val="japaneseCounting"/>
      <w:lvlText w:val="%2、"/>
      <w:lvlJc w:val="left"/>
      <w:pPr>
        <w:ind w:left="1880" w:hanging="720"/>
      </w:pPr>
      <w:rPr>
        <w:rFonts w:hint="default"/>
      </w:rPr>
    </w:lvl>
    <w:lvl w:ilvl="2" w:tplc="1F101752">
      <w:start w:val="1"/>
      <w:numFmt w:val="decimal"/>
      <w:lvlText w:val="%3、"/>
      <w:lvlJc w:val="right"/>
      <w:pPr>
        <w:ind w:left="2040" w:hanging="440"/>
      </w:pPr>
      <w:rPr>
        <w:rFonts w:ascii="宋体" w:eastAsia="宋体" w:hAnsi="宋体" w:cstheme="minorBidi"/>
      </w:r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4" w15:restartNumberingAfterBreak="0">
    <w:nsid w:val="3C955E22"/>
    <w:multiLevelType w:val="hybridMultilevel"/>
    <w:tmpl w:val="D2127DA8"/>
    <w:lvl w:ilvl="0" w:tplc="99FE4CEE">
      <w:start w:val="1"/>
      <w:numFmt w:val="japaneseCounting"/>
      <w:lvlText w:val="%1、"/>
      <w:lvlJc w:val="left"/>
      <w:pPr>
        <w:ind w:left="720" w:hanging="720"/>
      </w:pPr>
      <w:rPr>
        <w:rFonts w:hint="default"/>
      </w:rPr>
    </w:lvl>
    <w:lvl w:ilvl="1" w:tplc="04090019">
      <w:start w:val="1"/>
      <w:numFmt w:val="lowerLetter"/>
      <w:lvlText w:val="%2)"/>
      <w:lvlJc w:val="left"/>
      <w:pPr>
        <w:ind w:left="880" w:hanging="440"/>
      </w:pPr>
    </w:lvl>
    <w:lvl w:ilvl="2" w:tplc="F578967E">
      <w:start w:val="1"/>
      <w:numFmt w:val="decimal"/>
      <w:lvlText w:val="%3、"/>
      <w:lvlJc w:val="left"/>
      <w:pPr>
        <w:ind w:left="1600" w:hanging="720"/>
      </w:pPr>
      <w:rPr>
        <w:rFonts w:hint="default"/>
      </w:r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46CF272C"/>
    <w:multiLevelType w:val="multilevel"/>
    <w:tmpl w:val="D9A05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AF06C4"/>
    <w:multiLevelType w:val="hybridMultilevel"/>
    <w:tmpl w:val="96A82E56"/>
    <w:lvl w:ilvl="0" w:tplc="157A28F8">
      <w:start w:val="1"/>
      <w:numFmt w:val="bullet"/>
      <w:lvlText w:val=""/>
      <w:lvlJc w:val="left"/>
      <w:pPr>
        <w:ind w:left="440" w:hanging="440"/>
      </w:pPr>
      <w:rPr>
        <w:rFonts w:ascii="Wingdings" w:hAnsi="Wingdings" w:hint="default"/>
      </w:rPr>
    </w:lvl>
    <w:lvl w:ilvl="1" w:tplc="192620FC">
      <w:start w:val="1"/>
      <w:numFmt w:val="bullet"/>
      <w:lvlText w:val=""/>
      <w:lvlJc w:val="left"/>
      <w:pPr>
        <w:ind w:left="880" w:hanging="440"/>
      </w:pPr>
      <w:rPr>
        <w:rFonts w:ascii="Wingdings" w:hAnsi="Wingdings" w:hint="default"/>
      </w:rPr>
    </w:lvl>
    <w:lvl w:ilvl="2" w:tplc="E3A49AF8">
      <w:start w:val="1"/>
      <w:numFmt w:val="bullet"/>
      <w:lvlText w:val=""/>
      <w:lvlJc w:val="left"/>
      <w:pPr>
        <w:ind w:left="1320" w:hanging="440"/>
      </w:pPr>
      <w:rPr>
        <w:rFonts w:ascii="Wingdings" w:hAnsi="Wingdings" w:hint="default"/>
      </w:rPr>
    </w:lvl>
    <w:lvl w:ilvl="3" w:tplc="865E32C8">
      <w:start w:val="1"/>
      <w:numFmt w:val="bullet"/>
      <w:lvlText w:val=""/>
      <w:lvlJc w:val="left"/>
      <w:pPr>
        <w:ind w:left="1760" w:hanging="440"/>
      </w:pPr>
      <w:rPr>
        <w:rFonts w:ascii="Wingdings" w:hAnsi="Wingdings" w:hint="default"/>
      </w:rPr>
    </w:lvl>
    <w:lvl w:ilvl="4" w:tplc="8A30EF16">
      <w:start w:val="1"/>
      <w:numFmt w:val="bullet"/>
      <w:lvlText w:val=""/>
      <w:lvlJc w:val="left"/>
      <w:pPr>
        <w:ind w:left="2200" w:hanging="440"/>
      </w:pPr>
      <w:rPr>
        <w:rFonts w:ascii="Wingdings" w:hAnsi="Wingdings" w:hint="default"/>
      </w:rPr>
    </w:lvl>
    <w:lvl w:ilvl="5" w:tplc="B19E7706">
      <w:start w:val="1"/>
      <w:numFmt w:val="bullet"/>
      <w:lvlText w:val=""/>
      <w:lvlJc w:val="left"/>
      <w:pPr>
        <w:ind w:left="2640" w:hanging="440"/>
      </w:pPr>
      <w:rPr>
        <w:rFonts w:ascii="Wingdings" w:hAnsi="Wingdings" w:hint="default"/>
      </w:rPr>
    </w:lvl>
    <w:lvl w:ilvl="6" w:tplc="A8EA8618">
      <w:start w:val="1"/>
      <w:numFmt w:val="bullet"/>
      <w:lvlText w:val=""/>
      <w:lvlJc w:val="left"/>
      <w:pPr>
        <w:ind w:left="3080" w:hanging="440"/>
      </w:pPr>
      <w:rPr>
        <w:rFonts w:ascii="Wingdings" w:hAnsi="Wingdings" w:hint="default"/>
      </w:rPr>
    </w:lvl>
    <w:lvl w:ilvl="7" w:tplc="A8FEB32E">
      <w:start w:val="1"/>
      <w:numFmt w:val="bullet"/>
      <w:lvlText w:val=""/>
      <w:lvlJc w:val="left"/>
      <w:pPr>
        <w:ind w:left="3520" w:hanging="440"/>
      </w:pPr>
      <w:rPr>
        <w:rFonts w:ascii="Wingdings" w:hAnsi="Wingdings" w:hint="default"/>
      </w:rPr>
    </w:lvl>
    <w:lvl w:ilvl="8" w:tplc="907C499C">
      <w:start w:val="1"/>
      <w:numFmt w:val="bullet"/>
      <w:lvlText w:val=""/>
      <w:lvlJc w:val="left"/>
      <w:pPr>
        <w:ind w:left="3960" w:hanging="440"/>
      </w:pPr>
      <w:rPr>
        <w:rFonts w:ascii="Wingdings" w:hAnsi="Wingdings" w:hint="default"/>
      </w:rPr>
    </w:lvl>
  </w:abstractNum>
  <w:abstractNum w:abstractNumId="7" w15:restartNumberingAfterBreak="0">
    <w:nsid w:val="7CA404C0"/>
    <w:multiLevelType w:val="hybridMultilevel"/>
    <w:tmpl w:val="A4FE4F16"/>
    <w:lvl w:ilvl="0" w:tplc="3932BA32">
      <w:start w:val="1"/>
      <w:numFmt w:val="decimal"/>
      <w:lvlText w:val="%1、"/>
      <w:lvlJc w:val="left"/>
      <w:pPr>
        <w:ind w:left="1440" w:hanging="720"/>
      </w:pPr>
      <w:rPr>
        <w:rFonts w:ascii="仿宋" w:eastAsia="仿宋" w:hAnsi="仿宋" w:hint="default"/>
        <w:sz w:val="32"/>
      </w:rPr>
    </w:lvl>
    <w:lvl w:ilvl="1" w:tplc="04090019">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num w:numId="1" w16cid:durableId="1875390064">
    <w:abstractNumId w:val="4"/>
  </w:num>
  <w:num w:numId="2" w16cid:durableId="364411772">
    <w:abstractNumId w:val="3"/>
  </w:num>
  <w:num w:numId="3" w16cid:durableId="1990747470">
    <w:abstractNumId w:val="7"/>
  </w:num>
  <w:num w:numId="4" w16cid:durableId="1164858961">
    <w:abstractNumId w:val="0"/>
  </w:num>
  <w:num w:numId="5" w16cid:durableId="1709641232">
    <w:abstractNumId w:val="6"/>
  </w:num>
  <w:num w:numId="6" w16cid:durableId="1118109855">
    <w:abstractNumId w:val="2"/>
  </w:num>
  <w:num w:numId="7" w16cid:durableId="248008181">
    <w:abstractNumId w:val="1"/>
  </w:num>
  <w:num w:numId="8" w16cid:durableId="19275725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9AB"/>
    <w:rsid w:val="0007517D"/>
    <w:rsid w:val="00113F65"/>
    <w:rsid w:val="001B6206"/>
    <w:rsid w:val="00374BD5"/>
    <w:rsid w:val="003B1031"/>
    <w:rsid w:val="003C46FC"/>
    <w:rsid w:val="004A4515"/>
    <w:rsid w:val="00501994"/>
    <w:rsid w:val="00516FF8"/>
    <w:rsid w:val="00592FAE"/>
    <w:rsid w:val="005C51A1"/>
    <w:rsid w:val="005D30E1"/>
    <w:rsid w:val="006843CA"/>
    <w:rsid w:val="006A46F0"/>
    <w:rsid w:val="006E5D49"/>
    <w:rsid w:val="00727CED"/>
    <w:rsid w:val="007F40D3"/>
    <w:rsid w:val="008607EB"/>
    <w:rsid w:val="00A011A7"/>
    <w:rsid w:val="00AC0498"/>
    <w:rsid w:val="00AC4A4C"/>
    <w:rsid w:val="00AF2E5F"/>
    <w:rsid w:val="00C631B1"/>
    <w:rsid w:val="00D303FD"/>
    <w:rsid w:val="00D37CE5"/>
    <w:rsid w:val="00DC0DB0"/>
    <w:rsid w:val="00EF6710"/>
    <w:rsid w:val="00F04C6C"/>
    <w:rsid w:val="00F55FA6"/>
    <w:rsid w:val="00FA0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04C168"/>
  <w15:chartTrackingRefBased/>
  <w15:docId w15:val="{4D59D83C-8A68-426F-9FBE-04004418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09A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A09A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FA09AB"/>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FA09AB"/>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FA09AB"/>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FA09AB"/>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FA09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09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09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09AB"/>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FA09AB"/>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FA09A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A09AB"/>
    <w:rPr>
      <w:rFonts w:cstheme="majorBidi"/>
      <w:color w:val="0F4761" w:themeColor="accent1" w:themeShade="BF"/>
      <w:sz w:val="28"/>
      <w:szCs w:val="28"/>
    </w:rPr>
  </w:style>
  <w:style w:type="character" w:customStyle="1" w:styleId="50">
    <w:name w:val="标题 5 字符"/>
    <w:basedOn w:val="a0"/>
    <w:link w:val="5"/>
    <w:uiPriority w:val="9"/>
    <w:semiHidden/>
    <w:rsid w:val="00FA09AB"/>
    <w:rPr>
      <w:rFonts w:cstheme="majorBidi"/>
      <w:color w:val="0F4761" w:themeColor="accent1" w:themeShade="BF"/>
      <w:sz w:val="24"/>
    </w:rPr>
  </w:style>
  <w:style w:type="character" w:customStyle="1" w:styleId="60">
    <w:name w:val="标题 6 字符"/>
    <w:basedOn w:val="a0"/>
    <w:link w:val="6"/>
    <w:uiPriority w:val="9"/>
    <w:semiHidden/>
    <w:rsid w:val="00FA09AB"/>
    <w:rPr>
      <w:rFonts w:cstheme="majorBidi"/>
      <w:b/>
      <w:bCs/>
      <w:color w:val="0F4761" w:themeColor="accent1" w:themeShade="BF"/>
    </w:rPr>
  </w:style>
  <w:style w:type="character" w:customStyle="1" w:styleId="70">
    <w:name w:val="标题 7 字符"/>
    <w:basedOn w:val="a0"/>
    <w:link w:val="7"/>
    <w:uiPriority w:val="9"/>
    <w:semiHidden/>
    <w:rsid w:val="00FA09AB"/>
    <w:rPr>
      <w:rFonts w:cstheme="majorBidi"/>
      <w:b/>
      <w:bCs/>
      <w:color w:val="595959" w:themeColor="text1" w:themeTint="A6"/>
    </w:rPr>
  </w:style>
  <w:style w:type="character" w:customStyle="1" w:styleId="80">
    <w:name w:val="标题 8 字符"/>
    <w:basedOn w:val="a0"/>
    <w:link w:val="8"/>
    <w:uiPriority w:val="9"/>
    <w:semiHidden/>
    <w:rsid w:val="00FA09AB"/>
    <w:rPr>
      <w:rFonts w:cstheme="majorBidi"/>
      <w:color w:val="595959" w:themeColor="text1" w:themeTint="A6"/>
    </w:rPr>
  </w:style>
  <w:style w:type="character" w:customStyle="1" w:styleId="90">
    <w:name w:val="标题 9 字符"/>
    <w:basedOn w:val="a0"/>
    <w:link w:val="9"/>
    <w:uiPriority w:val="9"/>
    <w:semiHidden/>
    <w:rsid w:val="00FA09AB"/>
    <w:rPr>
      <w:rFonts w:eastAsiaTheme="majorEastAsia" w:cstheme="majorBidi"/>
      <w:color w:val="595959" w:themeColor="text1" w:themeTint="A6"/>
    </w:rPr>
  </w:style>
  <w:style w:type="paragraph" w:styleId="a3">
    <w:name w:val="Title"/>
    <w:basedOn w:val="a"/>
    <w:next w:val="a"/>
    <w:link w:val="a4"/>
    <w:uiPriority w:val="10"/>
    <w:qFormat/>
    <w:rsid w:val="00FA09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09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9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09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09AB"/>
    <w:pPr>
      <w:spacing w:before="160"/>
      <w:jc w:val="center"/>
    </w:pPr>
    <w:rPr>
      <w:i/>
      <w:iCs/>
      <w:color w:val="404040" w:themeColor="text1" w:themeTint="BF"/>
    </w:rPr>
  </w:style>
  <w:style w:type="character" w:customStyle="1" w:styleId="a8">
    <w:name w:val="引用 字符"/>
    <w:basedOn w:val="a0"/>
    <w:link w:val="a7"/>
    <w:uiPriority w:val="29"/>
    <w:rsid w:val="00FA09AB"/>
    <w:rPr>
      <w:i/>
      <w:iCs/>
      <w:color w:val="404040" w:themeColor="text1" w:themeTint="BF"/>
    </w:rPr>
  </w:style>
  <w:style w:type="paragraph" w:styleId="a9">
    <w:name w:val="List Paragraph"/>
    <w:basedOn w:val="a"/>
    <w:uiPriority w:val="34"/>
    <w:qFormat/>
    <w:rsid w:val="00FA09AB"/>
    <w:pPr>
      <w:ind w:left="720"/>
      <w:contextualSpacing/>
    </w:pPr>
  </w:style>
  <w:style w:type="character" w:styleId="aa">
    <w:name w:val="Intense Emphasis"/>
    <w:basedOn w:val="a0"/>
    <w:uiPriority w:val="21"/>
    <w:qFormat/>
    <w:rsid w:val="00FA09AB"/>
    <w:rPr>
      <w:i/>
      <w:iCs/>
      <w:color w:val="0F4761" w:themeColor="accent1" w:themeShade="BF"/>
    </w:rPr>
  </w:style>
  <w:style w:type="paragraph" w:styleId="ab">
    <w:name w:val="Intense Quote"/>
    <w:basedOn w:val="a"/>
    <w:next w:val="a"/>
    <w:link w:val="ac"/>
    <w:uiPriority w:val="30"/>
    <w:qFormat/>
    <w:rsid w:val="00FA09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FA09AB"/>
    <w:rPr>
      <w:i/>
      <w:iCs/>
      <w:color w:val="0F4761" w:themeColor="accent1" w:themeShade="BF"/>
    </w:rPr>
  </w:style>
  <w:style w:type="character" w:styleId="ad">
    <w:name w:val="Intense Reference"/>
    <w:basedOn w:val="a0"/>
    <w:uiPriority w:val="32"/>
    <w:qFormat/>
    <w:rsid w:val="00FA09AB"/>
    <w:rPr>
      <w:b/>
      <w:bCs/>
      <w:smallCaps/>
      <w:color w:val="0F4761" w:themeColor="accent1" w:themeShade="BF"/>
      <w:spacing w:val="5"/>
    </w:rPr>
  </w:style>
  <w:style w:type="paragraph" w:styleId="ae">
    <w:name w:val="Normal (Web)"/>
    <w:basedOn w:val="a"/>
    <w:uiPriority w:val="99"/>
    <w:semiHidden/>
    <w:unhideWhenUsed/>
    <w:rsid w:val="004A4515"/>
    <w:rPr>
      <w:rFonts w:ascii="Times New Roman" w:hAnsi="Times New Roman" w:cs="Times New Roman"/>
      <w:sz w:val="24"/>
    </w:rPr>
  </w:style>
  <w:style w:type="paragraph" w:styleId="af">
    <w:name w:val="header"/>
    <w:basedOn w:val="a"/>
    <w:link w:val="af0"/>
    <w:uiPriority w:val="99"/>
    <w:unhideWhenUsed/>
    <w:rsid w:val="00501994"/>
    <w:pPr>
      <w:tabs>
        <w:tab w:val="center" w:pos="4153"/>
        <w:tab w:val="right" w:pos="8306"/>
      </w:tabs>
      <w:snapToGrid w:val="0"/>
      <w:spacing w:line="240" w:lineRule="auto"/>
      <w:jc w:val="center"/>
    </w:pPr>
    <w:rPr>
      <w:sz w:val="18"/>
      <w:szCs w:val="18"/>
    </w:rPr>
  </w:style>
  <w:style w:type="character" w:customStyle="1" w:styleId="af0">
    <w:name w:val="页眉 字符"/>
    <w:basedOn w:val="a0"/>
    <w:link w:val="af"/>
    <w:uiPriority w:val="99"/>
    <w:rsid w:val="00501994"/>
    <w:rPr>
      <w:sz w:val="18"/>
      <w:szCs w:val="18"/>
    </w:rPr>
  </w:style>
  <w:style w:type="paragraph" w:styleId="af1">
    <w:name w:val="footer"/>
    <w:basedOn w:val="a"/>
    <w:link w:val="af2"/>
    <w:uiPriority w:val="99"/>
    <w:unhideWhenUsed/>
    <w:rsid w:val="00501994"/>
    <w:pPr>
      <w:tabs>
        <w:tab w:val="center" w:pos="4153"/>
        <w:tab w:val="right" w:pos="8306"/>
      </w:tabs>
      <w:snapToGrid w:val="0"/>
      <w:spacing w:line="240" w:lineRule="auto"/>
    </w:pPr>
    <w:rPr>
      <w:sz w:val="18"/>
      <w:szCs w:val="18"/>
    </w:rPr>
  </w:style>
  <w:style w:type="character" w:customStyle="1" w:styleId="af2">
    <w:name w:val="页脚 字符"/>
    <w:basedOn w:val="a0"/>
    <w:link w:val="af1"/>
    <w:uiPriority w:val="99"/>
    <w:rsid w:val="005019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198641">
      <w:bodyDiv w:val="1"/>
      <w:marLeft w:val="0"/>
      <w:marRight w:val="0"/>
      <w:marTop w:val="0"/>
      <w:marBottom w:val="0"/>
      <w:divBdr>
        <w:top w:val="none" w:sz="0" w:space="0" w:color="auto"/>
        <w:left w:val="none" w:sz="0" w:space="0" w:color="auto"/>
        <w:bottom w:val="none" w:sz="0" w:space="0" w:color="auto"/>
        <w:right w:val="none" w:sz="0" w:space="0" w:color="auto"/>
      </w:divBdr>
    </w:div>
    <w:div w:id="303319179">
      <w:bodyDiv w:val="1"/>
      <w:marLeft w:val="0"/>
      <w:marRight w:val="0"/>
      <w:marTop w:val="0"/>
      <w:marBottom w:val="0"/>
      <w:divBdr>
        <w:top w:val="none" w:sz="0" w:space="0" w:color="auto"/>
        <w:left w:val="none" w:sz="0" w:space="0" w:color="auto"/>
        <w:bottom w:val="none" w:sz="0" w:space="0" w:color="auto"/>
        <w:right w:val="none" w:sz="0" w:space="0" w:color="auto"/>
      </w:divBdr>
    </w:div>
    <w:div w:id="862279020">
      <w:bodyDiv w:val="1"/>
      <w:marLeft w:val="0"/>
      <w:marRight w:val="0"/>
      <w:marTop w:val="0"/>
      <w:marBottom w:val="0"/>
      <w:divBdr>
        <w:top w:val="none" w:sz="0" w:space="0" w:color="auto"/>
        <w:left w:val="none" w:sz="0" w:space="0" w:color="auto"/>
        <w:bottom w:val="none" w:sz="0" w:space="0" w:color="auto"/>
        <w:right w:val="none" w:sz="0" w:space="0" w:color="auto"/>
      </w:divBdr>
    </w:div>
    <w:div w:id="1005747884">
      <w:bodyDiv w:val="1"/>
      <w:marLeft w:val="0"/>
      <w:marRight w:val="0"/>
      <w:marTop w:val="0"/>
      <w:marBottom w:val="0"/>
      <w:divBdr>
        <w:top w:val="none" w:sz="0" w:space="0" w:color="auto"/>
        <w:left w:val="none" w:sz="0" w:space="0" w:color="auto"/>
        <w:bottom w:val="none" w:sz="0" w:space="0" w:color="auto"/>
        <w:right w:val="none" w:sz="0" w:space="0" w:color="auto"/>
      </w:divBdr>
    </w:div>
    <w:div w:id="1069763384">
      <w:bodyDiv w:val="1"/>
      <w:marLeft w:val="0"/>
      <w:marRight w:val="0"/>
      <w:marTop w:val="0"/>
      <w:marBottom w:val="0"/>
      <w:divBdr>
        <w:top w:val="none" w:sz="0" w:space="0" w:color="auto"/>
        <w:left w:val="none" w:sz="0" w:space="0" w:color="auto"/>
        <w:bottom w:val="none" w:sz="0" w:space="0" w:color="auto"/>
        <w:right w:val="none" w:sz="0" w:space="0" w:color="auto"/>
      </w:divBdr>
    </w:div>
    <w:div w:id="1305430017">
      <w:bodyDiv w:val="1"/>
      <w:marLeft w:val="0"/>
      <w:marRight w:val="0"/>
      <w:marTop w:val="0"/>
      <w:marBottom w:val="0"/>
      <w:divBdr>
        <w:top w:val="none" w:sz="0" w:space="0" w:color="auto"/>
        <w:left w:val="none" w:sz="0" w:space="0" w:color="auto"/>
        <w:bottom w:val="none" w:sz="0" w:space="0" w:color="auto"/>
        <w:right w:val="none" w:sz="0" w:space="0" w:color="auto"/>
      </w:divBdr>
    </w:div>
    <w:div w:id="1422986161">
      <w:bodyDiv w:val="1"/>
      <w:marLeft w:val="0"/>
      <w:marRight w:val="0"/>
      <w:marTop w:val="0"/>
      <w:marBottom w:val="0"/>
      <w:divBdr>
        <w:top w:val="none" w:sz="0" w:space="0" w:color="auto"/>
        <w:left w:val="none" w:sz="0" w:space="0" w:color="auto"/>
        <w:bottom w:val="none" w:sz="0" w:space="0" w:color="auto"/>
        <w:right w:val="none" w:sz="0" w:space="0" w:color="auto"/>
      </w:divBdr>
    </w:div>
    <w:div w:id="1991860216">
      <w:bodyDiv w:val="1"/>
      <w:marLeft w:val="0"/>
      <w:marRight w:val="0"/>
      <w:marTop w:val="0"/>
      <w:marBottom w:val="0"/>
      <w:divBdr>
        <w:top w:val="none" w:sz="0" w:space="0" w:color="auto"/>
        <w:left w:val="none" w:sz="0" w:space="0" w:color="auto"/>
        <w:bottom w:val="none" w:sz="0" w:space="0" w:color="auto"/>
        <w:right w:val="none" w:sz="0" w:space="0" w:color="auto"/>
      </w:divBdr>
    </w:div>
    <w:div w:id="2026322294">
      <w:bodyDiv w:val="1"/>
      <w:marLeft w:val="0"/>
      <w:marRight w:val="0"/>
      <w:marTop w:val="0"/>
      <w:marBottom w:val="0"/>
      <w:divBdr>
        <w:top w:val="none" w:sz="0" w:space="0" w:color="auto"/>
        <w:left w:val="none" w:sz="0" w:space="0" w:color="auto"/>
        <w:bottom w:val="none" w:sz="0" w:space="0" w:color="auto"/>
        <w:right w:val="none" w:sz="0" w:space="0" w:color="auto"/>
      </w:divBdr>
    </w:div>
    <w:div w:id="2057191880">
      <w:bodyDiv w:val="1"/>
      <w:marLeft w:val="0"/>
      <w:marRight w:val="0"/>
      <w:marTop w:val="0"/>
      <w:marBottom w:val="0"/>
      <w:divBdr>
        <w:top w:val="none" w:sz="0" w:space="0" w:color="auto"/>
        <w:left w:val="none" w:sz="0" w:space="0" w:color="auto"/>
        <w:bottom w:val="none" w:sz="0" w:space="0" w:color="auto"/>
        <w:right w:val="none" w:sz="0" w:space="0" w:color="auto"/>
      </w:divBdr>
    </w:div>
    <w:div w:id="212803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203</TotalTime>
  <Pages>5</Pages>
  <Words>1254</Words>
  <Characters>1255</Characters>
  <Application>Microsoft Office Word</Application>
  <DocSecurity>0</DocSecurity>
  <Lines>57</Lines>
  <Paragraphs>41</Paragraphs>
  <ScaleCrop>false</ScaleCrop>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89038520@qq.com</dc:creator>
  <cp:keywords/>
  <dc:description/>
  <cp:lastModifiedBy>89038520@qq.com</cp:lastModifiedBy>
  <cp:revision>8</cp:revision>
  <dcterms:created xsi:type="dcterms:W3CDTF">2025-03-04T06:26:00Z</dcterms:created>
  <dcterms:modified xsi:type="dcterms:W3CDTF">2025-04-18T01:27:00Z</dcterms:modified>
</cp:coreProperties>
</file>