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C4464C" w14:textId="3FE53298" w:rsidR="008607EB" w:rsidRPr="00C55CBA" w:rsidRDefault="00EB0C71" w:rsidP="00C55CBA">
      <w:pPr>
        <w:jc w:val="center"/>
        <w:rPr>
          <w:rFonts w:hint="eastAsia"/>
          <w:b/>
          <w:bCs/>
          <w:sz w:val="28"/>
          <w:szCs w:val="28"/>
        </w:rPr>
      </w:pPr>
      <w:r>
        <w:rPr>
          <w:rFonts w:hint="eastAsia"/>
          <w:b/>
          <w:bCs/>
          <w:sz w:val="28"/>
          <w:szCs w:val="28"/>
        </w:rPr>
        <w:t>天河区中医医院</w:t>
      </w:r>
      <w:r w:rsidR="00AF384F">
        <w:rPr>
          <w:rFonts w:hint="eastAsia"/>
          <w:b/>
          <w:bCs/>
          <w:sz w:val="28"/>
          <w:szCs w:val="28"/>
        </w:rPr>
        <w:t>采购</w:t>
      </w:r>
      <w:r w:rsidR="00C55CBA">
        <w:rPr>
          <w:rFonts w:hint="eastAsia"/>
          <w:b/>
          <w:bCs/>
          <w:sz w:val="28"/>
          <w:szCs w:val="28"/>
        </w:rPr>
        <w:t>混合动力新能源商务车</w:t>
      </w:r>
      <w:r w:rsidR="00C1216D">
        <w:rPr>
          <w:rFonts w:hint="eastAsia"/>
          <w:b/>
          <w:bCs/>
          <w:sz w:val="28"/>
          <w:szCs w:val="28"/>
        </w:rPr>
        <w:t>比选</w:t>
      </w:r>
      <w:r w:rsidR="00F0584B" w:rsidRPr="00C55CBA">
        <w:rPr>
          <w:rFonts w:hint="eastAsia"/>
          <w:b/>
          <w:bCs/>
          <w:sz w:val="28"/>
          <w:szCs w:val="28"/>
        </w:rPr>
        <w:t>评审标准</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2"/>
        <w:gridCol w:w="2307"/>
        <w:gridCol w:w="5076"/>
      </w:tblGrid>
      <w:tr w:rsidR="00F0584B" w:rsidRPr="00524BC6" w14:paraId="2E6BB918" w14:textId="77777777" w:rsidTr="00C976C9">
        <w:tc>
          <w:tcPr>
            <w:tcW w:w="922" w:type="dxa"/>
          </w:tcPr>
          <w:p w14:paraId="752EF231" w14:textId="77777777" w:rsidR="00F0584B" w:rsidRPr="00524BC6" w:rsidRDefault="00F0584B" w:rsidP="00C976C9">
            <w:pPr>
              <w:spacing w:after="0" w:line="240" w:lineRule="auto"/>
              <w:jc w:val="center"/>
              <w:rPr>
                <w:rFonts w:ascii="Calibri" w:eastAsia="宋体" w:hAnsi="Calibri" w:cs="Times New Roman"/>
                <w:sz w:val="21"/>
                <w14:ligatures w14:val="none"/>
              </w:rPr>
            </w:pPr>
            <w:r w:rsidRPr="00524BC6">
              <w:rPr>
                <w:rFonts w:ascii="Calibri" w:eastAsia="宋体" w:hAnsi="Calibri" w:cs="Times New Roman"/>
                <w:sz w:val="21"/>
                <w14:ligatures w14:val="none"/>
              </w:rPr>
              <w:t>评审因素</w:t>
            </w:r>
          </w:p>
        </w:tc>
        <w:tc>
          <w:tcPr>
            <w:tcW w:w="7383" w:type="dxa"/>
            <w:gridSpan w:val="2"/>
          </w:tcPr>
          <w:p w14:paraId="250E3DF5" w14:textId="77777777" w:rsidR="00F0584B" w:rsidRPr="00524BC6" w:rsidRDefault="00F0584B" w:rsidP="00C976C9">
            <w:pPr>
              <w:spacing w:after="0" w:line="240" w:lineRule="auto"/>
              <w:jc w:val="center"/>
              <w:rPr>
                <w:rFonts w:ascii="Calibri" w:eastAsia="宋体" w:hAnsi="Calibri" w:cs="Times New Roman"/>
                <w:sz w:val="21"/>
                <w14:ligatures w14:val="none"/>
              </w:rPr>
            </w:pPr>
            <w:r w:rsidRPr="00524BC6">
              <w:rPr>
                <w:rFonts w:ascii="Calibri" w:eastAsia="宋体" w:hAnsi="Calibri" w:cs="Times New Roman"/>
                <w:sz w:val="21"/>
                <w14:ligatures w14:val="none"/>
              </w:rPr>
              <w:t>评审标准</w:t>
            </w:r>
          </w:p>
        </w:tc>
      </w:tr>
      <w:tr w:rsidR="00F0584B" w:rsidRPr="00524BC6" w14:paraId="36A96ECD" w14:textId="77777777" w:rsidTr="00C976C9">
        <w:tc>
          <w:tcPr>
            <w:tcW w:w="922" w:type="dxa"/>
          </w:tcPr>
          <w:p w14:paraId="75A8A66E" w14:textId="77777777" w:rsidR="00F0584B" w:rsidRPr="00524BC6" w:rsidRDefault="00F0584B" w:rsidP="00C976C9">
            <w:pPr>
              <w:spacing w:after="0" w:line="240" w:lineRule="auto"/>
              <w:jc w:val="center"/>
              <w:rPr>
                <w:rFonts w:ascii="Calibri" w:eastAsia="宋体" w:hAnsi="Calibri" w:cs="Times New Roman"/>
                <w:sz w:val="21"/>
                <w14:ligatures w14:val="none"/>
              </w:rPr>
            </w:pPr>
            <w:r w:rsidRPr="00524BC6">
              <w:rPr>
                <w:rFonts w:ascii="Calibri" w:eastAsia="宋体" w:hAnsi="Calibri" w:cs="Times New Roman"/>
                <w:sz w:val="21"/>
                <w14:ligatures w14:val="none"/>
              </w:rPr>
              <w:t>分值构成</w:t>
            </w:r>
          </w:p>
        </w:tc>
        <w:tc>
          <w:tcPr>
            <w:tcW w:w="7383" w:type="dxa"/>
            <w:gridSpan w:val="2"/>
          </w:tcPr>
          <w:p w14:paraId="6205CC8F" w14:textId="77777777" w:rsidR="00F0584B" w:rsidRPr="00524BC6" w:rsidRDefault="00F0584B" w:rsidP="00C976C9">
            <w:pPr>
              <w:spacing w:after="0" w:line="240" w:lineRule="auto"/>
              <w:jc w:val="both"/>
              <w:rPr>
                <w:rFonts w:ascii="Calibri" w:eastAsia="宋体" w:hAnsi="Calibri" w:cs="Times New Roman"/>
                <w:sz w:val="21"/>
                <w14:ligatures w14:val="none"/>
              </w:rPr>
            </w:pPr>
            <w:r w:rsidRPr="00524BC6">
              <w:rPr>
                <w:rFonts w:ascii="Calibri" w:eastAsia="宋体" w:hAnsi="Calibri" w:cs="Times New Roman"/>
                <w:sz w:val="21"/>
                <w14:ligatures w14:val="none"/>
              </w:rPr>
              <w:t>商务部分</w:t>
            </w:r>
            <w:r w:rsidRPr="00524BC6">
              <w:rPr>
                <w:rFonts w:ascii="Calibri" w:eastAsia="宋体" w:hAnsi="Calibri" w:cs="Times New Roman"/>
                <w:sz w:val="21"/>
                <w14:ligatures w14:val="none"/>
              </w:rPr>
              <w:t>30.0</w:t>
            </w:r>
            <w:r w:rsidRPr="00524BC6">
              <w:rPr>
                <w:rFonts w:ascii="Calibri" w:eastAsia="宋体" w:hAnsi="Calibri" w:cs="Times New Roman"/>
                <w:sz w:val="21"/>
                <w14:ligatures w14:val="none"/>
              </w:rPr>
              <w:t>分</w:t>
            </w:r>
          </w:p>
          <w:p w14:paraId="13857ADF" w14:textId="77777777" w:rsidR="00F0584B" w:rsidRPr="00524BC6" w:rsidRDefault="00F0584B" w:rsidP="00C976C9">
            <w:pPr>
              <w:spacing w:after="0" w:line="240" w:lineRule="auto"/>
              <w:jc w:val="both"/>
              <w:rPr>
                <w:rFonts w:ascii="Calibri" w:eastAsia="宋体" w:hAnsi="Calibri" w:cs="Times New Roman"/>
                <w:sz w:val="21"/>
                <w14:ligatures w14:val="none"/>
              </w:rPr>
            </w:pPr>
            <w:r w:rsidRPr="00524BC6">
              <w:rPr>
                <w:rFonts w:ascii="Calibri" w:eastAsia="宋体" w:hAnsi="Calibri" w:cs="Times New Roman"/>
                <w:sz w:val="21"/>
                <w14:ligatures w14:val="none"/>
              </w:rPr>
              <w:t>技术部分</w:t>
            </w:r>
            <w:r w:rsidRPr="00524BC6">
              <w:rPr>
                <w:rFonts w:ascii="Calibri" w:eastAsia="宋体" w:hAnsi="Calibri" w:cs="Times New Roman"/>
                <w:sz w:val="21"/>
                <w14:ligatures w14:val="none"/>
              </w:rPr>
              <w:t>40.0</w:t>
            </w:r>
            <w:r w:rsidRPr="00524BC6">
              <w:rPr>
                <w:rFonts w:ascii="Calibri" w:eastAsia="宋体" w:hAnsi="Calibri" w:cs="Times New Roman"/>
                <w:sz w:val="21"/>
                <w14:ligatures w14:val="none"/>
              </w:rPr>
              <w:t>分</w:t>
            </w:r>
          </w:p>
          <w:p w14:paraId="02C7663A" w14:textId="77777777" w:rsidR="00F0584B" w:rsidRPr="00524BC6" w:rsidRDefault="00F0584B" w:rsidP="00C976C9">
            <w:pPr>
              <w:spacing w:after="0" w:line="240" w:lineRule="auto"/>
              <w:jc w:val="both"/>
              <w:rPr>
                <w:rFonts w:ascii="Calibri" w:eastAsia="宋体" w:hAnsi="Calibri" w:cs="Times New Roman"/>
                <w:sz w:val="21"/>
                <w14:ligatures w14:val="none"/>
              </w:rPr>
            </w:pPr>
            <w:r w:rsidRPr="00524BC6">
              <w:rPr>
                <w:rFonts w:ascii="Calibri" w:eastAsia="宋体" w:hAnsi="Calibri" w:cs="Times New Roman"/>
                <w:sz w:val="21"/>
                <w14:ligatures w14:val="none"/>
              </w:rPr>
              <w:t>报价得分</w:t>
            </w:r>
            <w:r w:rsidRPr="00524BC6">
              <w:rPr>
                <w:rFonts w:ascii="Calibri" w:eastAsia="宋体" w:hAnsi="Calibri" w:cs="Times New Roman"/>
                <w:sz w:val="21"/>
                <w14:ligatures w14:val="none"/>
              </w:rPr>
              <w:t>30.0</w:t>
            </w:r>
            <w:r w:rsidRPr="00524BC6">
              <w:rPr>
                <w:rFonts w:ascii="Calibri" w:eastAsia="宋体" w:hAnsi="Calibri" w:cs="Times New Roman"/>
                <w:sz w:val="21"/>
                <w14:ligatures w14:val="none"/>
              </w:rPr>
              <w:t>分</w:t>
            </w:r>
          </w:p>
        </w:tc>
      </w:tr>
      <w:tr w:rsidR="00F0584B" w:rsidRPr="00524BC6" w14:paraId="184812FC" w14:textId="77777777" w:rsidTr="00C976C9">
        <w:tc>
          <w:tcPr>
            <w:tcW w:w="922" w:type="dxa"/>
            <w:vMerge w:val="restart"/>
          </w:tcPr>
          <w:p w14:paraId="1D0C7D01" w14:textId="77777777" w:rsidR="00F0584B" w:rsidRPr="00524BC6" w:rsidRDefault="00F0584B" w:rsidP="00C976C9">
            <w:pPr>
              <w:spacing w:after="0" w:line="240" w:lineRule="auto"/>
              <w:jc w:val="center"/>
              <w:rPr>
                <w:rFonts w:ascii="Calibri" w:eastAsia="宋体" w:hAnsi="Calibri" w:cs="Times New Roman"/>
                <w:sz w:val="21"/>
                <w14:ligatures w14:val="none"/>
              </w:rPr>
            </w:pPr>
            <w:r w:rsidRPr="00524BC6">
              <w:rPr>
                <w:rFonts w:ascii="Calibri" w:eastAsia="宋体" w:hAnsi="Calibri" w:cs="Times New Roman"/>
                <w:sz w:val="21"/>
                <w14:ligatures w14:val="none"/>
              </w:rPr>
              <w:t>技术部分</w:t>
            </w:r>
          </w:p>
        </w:tc>
        <w:tc>
          <w:tcPr>
            <w:tcW w:w="2307" w:type="dxa"/>
          </w:tcPr>
          <w:p w14:paraId="03244145" w14:textId="77777777" w:rsidR="00F0584B" w:rsidRPr="00524BC6" w:rsidRDefault="00F0584B" w:rsidP="00C976C9">
            <w:pPr>
              <w:spacing w:after="0" w:line="240" w:lineRule="auto"/>
              <w:rPr>
                <w:rFonts w:ascii="Calibri" w:eastAsia="宋体" w:hAnsi="Calibri" w:cs="Times New Roman"/>
                <w:sz w:val="21"/>
                <w14:ligatures w14:val="none"/>
              </w:rPr>
            </w:pPr>
            <w:r w:rsidRPr="00524BC6">
              <w:rPr>
                <w:rFonts w:ascii="Calibri" w:eastAsia="宋体" w:hAnsi="Calibri" w:cs="Times New Roman"/>
                <w:sz w:val="21"/>
                <w14:ligatures w14:val="none"/>
              </w:rPr>
              <w:t>车身长度</w:t>
            </w:r>
            <w:r w:rsidRPr="00524BC6">
              <w:rPr>
                <w:rFonts w:ascii="Calibri" w:eastAsia="宋体" w:hAnsi="Calibri" w:cs="Times New Roman"/>
                <w:sz w:val="21"/>
                <w14:ligatures w14:val="none"/>
              </w:rPr>
              <w:t xml:space="preserve"> (3.0</w:t>
            </w:r>
            <w:r w:rsidRPr="00524BC6">
              <w:rPr>
                <w:rFonts w:ascii="Calibri" w:eastAsia="宋体" w:hAnsi="Calibri" w:cs="Times New Roman"/>
                <w:sz w:val="21"/>
                <w14:ligatures w14:val="none"/>
              </w:rPr>
              <w:t>分</w:t>
            </w:r>
            <w:r w:rsidRPr="00524BC6">
              <w:rPr>
                <w:rFonts w:ascii="Calibri" w:eastAsia="宋体" w:hAnsi="Calibri" w:cs="Times New Roman"/>
                <w:sz w:val="21"/>
                <w14:ligatures w14:val="none"/>
              </w:rPr>
              <w:t>)</w:t>
            </w:r>
          </w:p>
        </w:tc>
        <w:tc>
          <w:tcPr>
            <w:tcW w:w="5076" w:type="dxa"/>
          </w:tcPr>
          <w:p w14:paraId="20E8A67F" w14:textId="77777777" w:rsidR="00F0584B" w:rsidRPr="00524BC6" w:rsidRDefault="00F0584B" w:rsidP="00C976C9">
            <w:pPr>
              <w:spacing w:after="0" w:line="240" w:lineRule="auto"/>
              <w:rPr>
                <w:rFonts w:ascii="Calibri" w:eastAsia="宋体" w:hAnsi="Calibri" w:cs="Times New Roman"/>
                <w:sz w:val="21"/>
                <w14:ligatures w14:val="none"/>
              </w:rPr>
            </w:pPr>
            <w:r w:rsidRPr="00524BC6">
              <w:rPr>
                <w:rFonts w:ascii="Calibri" w:eastAsia="宋体" w:hAnsi="Calibri" w:cs="Times New Roman"/>
                <w:sz w:val="21"/>
                <w14:ligatures w14:val="none"/>
              </w:rPr>
              <w:t>长＞</w:t>
            </w:r>
            <w:r w:rsidRPr="00524BC6">
              <w:rPr>
                <w:rFonts w:ascii="Calibri" w:eastAsia="宋体" w:hAnsi="Calibri" w:cs="Times New Roman"/>
                <w:sz w:val="21"/>
                <w14:ligatures w14:val="none"/>
              </w:rPr>
              <w:t>49</w:t>
            </w:r>
            <w:r>
              <w:rPr>
                <w:rFonts w:ascii="Calibri" w:eastAsia="宋体" w:hAnsi="Calibri" w:cs="Times New Roman" w:hint="eastAsia"/>
                <w:sz w:val="21"/>
                <w14:ligatures w14:val="none"/>
              </w:rPr>
              <w:t>0</w:t>
            </w:r>
            <w:r w:rsidRPr="00524BC6">
              <w:rPr>
                <w:rFonts w:ascii="Calibri" w:eastAsia="宋体" w:hAnsi="Calibri" w:cs="Times New Roman"/>
                <w:sz w:val="21"/>
                <w14:ligatures w14:val="none"/>
              </w:rPr>
              <w:t>0mm</w:t>
            </w:r>
            <w:r w:rsidRPr="00524BC6">
              <w:rPr>
                <w:rFonts w:ascii="Calibri" w:eastAsia="宋体" w:hAnsi="Calibri" w:cs="Times New Roman"/>
                <w:sz w:val="21"/>
                <w14:ligatures w14:val="none"/>
              </w:rPr>
              <w:t>得</w:t>
            </w:r>
            <w:r w:rsidRPr="00524BC6">
              <w:rPr>
                <w:rFonts w:ascii="Calibri" w:eastAsia="宋体" w:hAnsi="Calibri" w:cs="Times New Roman"/>
                <w:sz w:val="21"/>
                <w14:ligatures w14:val="none"/>
              </w:rPr>
              <w:t>3</w:t>
            </w:r>
            <w:r w:rsidRPr="00524BC6">
              <w:rPr>
                <w:rFonts w:ascii="Calibri" w:eastAsia="宋体" w:hAnsi="Calibri" w:cs="Times New Roman"/>
                <w:sz w:val="21"/>
                <w14:ligatures w14:val="none"/>
              </w:rPr>
              <w:t>分；</w:t>
            </w:r>
            <w:r w:rsidRPr="00524BC6">
              <w:rPr>
                <w:rFonts w:ascii="Calibri" w:eastAsia="宋体" w:hAnsi="Calibri" w:cs="Times New Roman"/>
                <w:sz w:val="21"/>
                <w14:ligatures w14:val="none"/>
              </w:rPr>
              <w:t>4850mm≤</w:t>
            </w:r>
            <w:r w:rsidRPr="00524BC6">
              <w:rPr>
                <w:rFonts w:ascii="Calibri" w:eastAsia="宋体" w:hAnsi="Calibri" w:cs="Times New Roman"/>
                <w:sz w:val="21"/>
                <w14:ligatures w14:val="none"/>
              </w:rPr>
              <w:t>长</w:t>
            </w:r>
            <w:r w:rsidRPr="00524BC6">
              <w:rPr>
                <w:rFonts w:ascii="Calibri" w:eastAsia="宋体" w:hAnsi="Calibri" w:cs="Times New Roman"/>
                <w:sz w:val="21"/>
                <w14:ligatures w14:val="none"/>
              </w:rPr>
              <w:t>≤49</w:t>
            </w:r>
            <w:r>
              <w:rPr>
                <w:rFonts w:ascii="Calibri" w:eastAsia="宋体" w:hAnsi="Calibri" w:cs="Times New Roman" w:hint="eastAsia"/>
                <w:sz w:val="21"/>
                <w14:ligatures w14:val="none"/>
              </w:rPr>
              <w:t>0</w:t>
            </w:r>
            <w:r w:rsidRPr="00524BC6">
              <w:rPr>
                <w:rFonts w:ascii="Calibri" w:eastAsia="宋体" w:hAnsi="Calibri" w:cs="Times New Roman"/>
                <w:sz w:val="21"/>
                <w14:ligatures w14:val="none"/>
              </w:rPr>
              <w:t>0mm</w:t>
            </w:r>
            <w:r w:rsidRPr="00524BC6">
              <w:rPr>
                <w:rFonts w:ascii="Calibri" w:eastAsia="宋体" w:hAnsi="Calibri" w:cs="Times New Roman"/>
                <w:sz w:val="21"/>
                <w14:ligatures w14:val="none"/>
              </w:rPr>
              <w:t>得</w:t>
            </w:r>
            <w:r w:rsidRPr="00524BC6">
              <w:rPr>
                <w:rFonts w:ascii="Calibri" w:eastAsia="宋体" w:hAnsi="Calibri" w:cs="Times New Roman"/>
                <w:sz w:val="21"/>
                <w14:ligatures w14:val="none"/>
              </w:rPr>
              <w:t>2</w:t>
            </w:r>
            <w:r w:rsidRPr="00524BC6">
              <w:rPr>
                <w:rFonts w:ascii="Calibri" w:eastAsia="宋体" w:hAnsi="Calibri" w:cs="Times New Roman"/>
                <w:sz w:val="21"/>
                <w14:ligatures w14:val="none"/>
              </w:rPr>
              <w:t>分；</w:t>
            </w:r>
            <w:r w:rsidRPr="00524BC6">
              <w:rPr>
                <w:rFonts w:ascii="Calibri" w:eastAsia="宋体" w:hAnsi="Calibri" w:cs="Times New Roman"/>
                <w:sz w:val="21"/>
                <w14:ligatures w14:val="none"/>
              </w:rPr>
              <w:t xml:space="preserve"> 4</w:t>
            </w:r>
            <w:r>
              <w:rPr>
                <w:rFonts w:ascii="Calibri" w:eastAsia="宋体" w:hAnsi="Calibri" w:cs="Times New Roman" w:hint="eastAsia"/>
                <w:sz w:val="21"/>
                <w14:ligatures w14:val="none"/>
              </w:rPr>
              <w:t>80</w:t>
            </w:r>
            <w:r w:rsidRPr="00524BC6">
              <w:rPr>
                <w:rFonts w:ascii="Calibri" w:eastAsia="宋体" w:hAnsi="Calibri" w:cs="Times New Roman"/>
                <w:sz w:val="21"/>
                <w14:ligatures w14:val="none"/>
              </w:rPr>
              <w:t>0mm≤</w:t>
            </w:r>
            <w:r w:rsidRPr="00524BC6">
              <w:rPr>
                <w:rFonts w:ascii="Calibri" w:eastAsia="宋体" w:hAnsi="Calibri" w:cs="Times New Roman"/>
                <w:sz w:val="21"/>
                <w14:ligatures w14:val="none"/>
              </w:rPr>
              <w:t>长＜</w:t>
            </w:r>
            <w:r w:rsidRPr="00524BC6">
              <w:rPr>
                <w:rFonts w:ascii="Calibri" w:eastAsia="宋体" w:hAnsi="Calibri" w:cs="Times New Roman"/>
                <w:sz w:val="21"/>
                <w14:ligatures w14:val="none"/>
              </w:rPr>
              <w:t>4850mm</w:t>
            </w:r>
            <w:r w:rsidRPr="00524BC6">
              <w:rPr>
                <w:rFonts w:ascii="Calibri" w:eastAsia="宋体" w:hAnsi="Calibri" w:cs="Times New Roman"/>
                <w:sz w:val="21"/>
                <w14:ligatures w14:val="none"/>
              </w:rPr>
              <w:t>得</w:t>
            </w:r>
            <w:r w:rsidRPr="00524BC6">
              <w:rPr>
                <w:rFonts w:ascii="Calibri" w:eastAsia="宋体" w:hAnsi="Calibri" w:cs="Times New Roman"/>
                <w:sz w:val="21"/>
                <w14:ligatures w14:val="none"/>
              </w:rPr>
              <w:t>1</w:t>
            </w:r>
            <w:r w:rsidRPr="00524BC6">
              <w:rPr>
                <w:rFonts w:ascii="Calibri" w:eastAsia="宋体" w:hAnsi="Calibri" w:cs="Times New Roman"/>
                <w:sz w:val="21"/>
                <w14:ligatures w14:val="none"/>
              </w:rPr>
              <w:t>分；长＜</w:t>
            </w:r>
            <w:r w:rsidRPr="00524BC6">
              <w:rPr>
                <w:rFonts w:ascii="Calibri" w:eastAsia="宋体" w:hAnsi="Calibri" w:cs="Times New Roman"/>
                <w:sz w:val="21"/>
                <w14:ligatures w14:val="none"/>
              </w:rPr>
              <w:t>4</w:t>
            </w:r>
            <w:r>
              <w:rPr>
                <w:rFonts w:ascii="Calibri" w:eastAsia="宋体" w:hAnsi="Calibri" w:cs="Times New Roman" w:hint="eastAsia"/>
                <w:sz w:val="21"/>
                <w14:ligatures w14:val="none"/>
              </w:rPr>
              <w:t>80</w:t>
            </w:r>
            <w:r w:rsidRPr="00524BC6">
              <w:rPr>
                <w:rFonts w:ascii="Calibri" w:eastAsia="宋体" w:hAnsi="Calibri" w:cs="Times New Roman"/>
                <w:sz w:val="21"/>
                <w14:ligatures w14:val="none"/>
              </w:rPr>
              <w:t>0mm</w:t>
            </w:r>
            <w:r w:rsidRPr="00524BC6">
              <w:rPr>
                <w:rFonts w:ascii="Calibri" w:eastAsia="宋体" w:hAnsi="Calibri" w:cs="Times New Roman"/>
                <w:sz w:val="21"/>
                <w14:ligatures w14:val="none"/>
              </w:rPr>
              <w:t>得</w:t>
            </w:r>
            <w:r w:rsidRPr="00524BC6">
              <w:rPr>
                <w:rFonts w:ascii="Calibri" w:eastAsia="宋体" w:hAnsi="Calibri" w:cs="Times New Roman"/>
                <w:sz w:val="21"/>
                <w14:ligatures w14:val="none"/>
              </w:rPr>
              <w:t>0</w:t>
            </w:r>
            <w:r w:rsidRPr="00524BC6">
              <w:rPr>
                <w:rFonts w:ascii="Calibri" w:eastAsia="宋体" w:hAnsi="Calibri" w:cs="Times New Roman"/>
                <w:sz w:val="21"/>
                <w14:ligatures w14:val="none"/>
              </w:rPr>
              <w:t>分。</w:t>
            </w:r>
          </w:p>
        </w:tc>
      </w:tr>
      <w:tr w:rsidR="00F0584B" w:rsidRPr="00524BC6" w14:paraId="5A2FAA3F" w14:textId="77777777" w:rsidTr="00C976C9">
        <w:tc>
          <w:tcPr>
            <w:tcW w:w="922" w:type="dxa"/>
            <w:vMerge/>
          </w:tcPr>
          <w:p w14:paraId="200D048C" w14:textId="77777777" w:rsidR="00F0584B" w:rsidRPr="00524BC6" w:rsidRDefault="00F0584B" w:rsidP="00C976C9">
            <w:pPr>
              <w:spacing w:after="0" w:line="240" w:lineRule="auto"/>
              <w:jc w:val="both"/>
              <w:rPr>
                <w:rFonts w:ascii="Calibri" w:eastAsia="宋体" w:hAnsi="Calibri" w:cs="Times New Roman"/>
                <w:sz w:val="21"/>
                <w14:ligatures w14:val="none"/>
              </w:rPr>
            </w:pPr>
          </w:p>
        </w:tc>
        <w:tc>
          <w:tcPr>
            <w:tcW w:w="2307" w:type="dxa"/>
          </w:tcPr>
          <w:p w14:paraId="2E742EC6" w14:textId="77777777" w:rsidR="00F0584B" w:rsidRPr="00524BC6" w:rsidRDefault="00F0584B" w:rsidP="00C976C9">
            <w:pPr>
              <w:spacing w:after="0" w:line="240" w:lineRule="auto"/>
              <w:rPr>
                <w:rFonts w:ascii="Calibri" w:eastAsia="宋体" w:hAnsi="Calibri" w:cs="Times New Roman"/>
                <w:sz w:val="21"/>
                <w14:ligatures w14:val="none"/>
              </w:rPr>
            </w:pPr>
            <w:r w:rsidRPr="00524BC6">
              <w:rPr>
                <w:rFonts w:ascii="Calibri" w:eastAsia="宋体" w:hAnsi="Calibri" w:cs="Times New Roman"/>
                <w:sz w:val="21"/>
                <w14:ligatures w14:val="none"/>
              </w:rPr>
              <w:t>车身宽度</w:t>
            </w:r>
            <w:r w:rsidRPr="00524BC6">
              <w:rPr>
                <w:rFonts w:ascii="Calibri" w:eastAsia="宋体" w:hAnsi="Calibri" w:cs="Times New Roman"/>
                <w:sz w:val="21"/>
                <w14:ligatures w14:val="none"/>
              </w:rPr>
              <w:t xml:space="preserve"> (3.0</w:t>
            </w:r>
            <w:r w:rsidRPr="00524BC6">
              <w:rPr>
                <w:rFonts w:ascii="Calibri" w:eastAsia="宋体" w:hAnsi="Calibri" w:cs="Times New Roman"/>
                <w:sz w:val="21"/>
                <w14:ligatures w14:val="none"/>
              </w:rPr>
              <w:t>分</w:t>
            </w:r>
            <w:r w:rsidRPr="00524BC6">
              <w:rPr>
                <w:rFonts w:ascii="Calibri" w:eastAsia="宋体" w:hAnsi="Calibri" w:cs="Times New Roman"/>
                <w:sz w:val="21"/>
                <w14:ligatures w14:val="none"/>
              </w:rPr>
              <w:t>)</w:t>
            </w:r>
          </w:p>
        </w:tc>
        <w:tc>
          <w:tcPr>
            <w:tcW w:w="5076" w:type="dxa"/>
          </w:tcPr>
          <w:p w14:paraId="3A333972" w14:textId="77777777" w:rsidR="00F0584B" w:rsidRPr="00524BC6" w:rsidRDefault="00F0584B" w:rsidP="00C976C9">
            <w:pPr>
              <w:spacing w:after="0" w:line="240" w:lineRule="auto"/>
              <w:rPr>
                <w:rFonts w:ascii="Calibri" w:eastAsia="宋体" w:hAnsi="Calibri" w:cs="Times New Roman"/>
                <w:sz w:val="21"/>
                <w14:ligatures w14:val="none"/>
              </w:rPr>
            </w:pPr>
            <w:r w:rsidRPr="00524BC6">
              <w:rPr>
                <w:rFonts w:ascii="Calibri" w:eastAsia="宋体" w:hAnsi="Calibri" w:cs="Times New Roman"/>
                <w:sz w:val="21"/>
                <w14:ligatures w14:val="none"/>
              </w:rPr>
              <w:t>宽＞</w:t>
            </w:r>
            <w:r w:rsidRPr="00524BC6">
              <w:rPr>
                <w:rFonts w:ascii="Calibri" w:eastAsia="宋体" w:hAnsi="Calibri" w:cs="Times New Roman"/>
                <w:sz w:val="21"/>
                <w14:ligatures w14:val="none"/>
              </w:rPr>
              <w:t>19</w:t>
            </w:r>
            <w:r>
              <w:rPr>
                <w:rFonts w:ascii="Calibri" w:eastAsia="宋体" w:hAnsi="Calibri" w:cs="Times New Roman" w:hint="eastAsia"/>
                <w:sz w:val="21"/>
                <w14:ligatures w14:val="none"/>
              </w:rPr>
              <w:t>0</w:t>
            </w:r>
            <w:r w:rsidRPr="00524BC6">
              <w:rPr>
                <w:rFonts w:ascii="Calibri" w:eastAsia="宋体" w:hAnsi="Calibri" w:cs="Times New Roman"/>
                <w:sz w:val="21"/>
                <w14:ligatures w14:val="none"/>
              </w:rPr>
              <w:t>0mm</w:t>
            </w:r>
            <w:r w:rsidRPr="00524BC6">
              <w:rPr>
                <w:rFonts w:ascii="Calibri" w:eastAsia="宋体" w:hAnsi="Calibri" w:cs="Times New Roman"/>
                <w:sz w:val="21"/>
                <w14:ligatures w14:val="none"/>
              </w:rPr>
              <w:t>得</w:t>
            </w:r>
            <w:r w:rsidRPr="00524BC6">
              <w:rPr>
                <w:rFonts w:ascii="Calibri" w:eastAsia="宋体" w:hAnsi="Calibri" w:cs="Times New Roman"/>
                <w:sz w:val="21"/>
                <w14:ligatures w14:val="none"/>
              </w:rPr>
              <w:t>3</w:t>
            </w:r>
            <w:r w:rsidRPr="00524BC6">
              <w:rPr>
                <w:rFonts w:ascii="Calibri" w:eastAsia="宋体" w:hAnsi="Calibri" w:cs="Times New Roman"/>
                <w:sz w:val="21"/>
                <w14:ligatures w14:val="none"/>
              </w:rPr>
              <w:t>分；</w:t>
            </w:r>
            <w:r w:rsidRPr="00524BC6">
              <w:rPr>
                <w:rFonts w:ascii="Calibri" w:eastAsia="宋体" w:hAnsi="Calibri" w:cs="Times New Roman"/>
                <w:sz w:val="21"/>
                <w14:ligatures w14:val="none"/>
              </w:rPr>
              <w:t>1850mm≤</w:t>
            </w:r>
            <w:r w:rsidRPr="00524BC6">
              <w:rPr>
                <w:rFonts w:ascii="Calibri" w:eastAsia="宋体" w:hAnsi="Calibri" w:cs="Times New Roman"/>
                <w:sz w:val="21"/>
                <w14:ligatures w14:val="none"/>
              </w:rPr>
              <w:t>宽</w:t>
            </w:r>
            <w:r w:rsidRPr="00524BC6">
              <w:rPr>
                <w:rFonts w:ascii="Calibri" w:eastAsia="宋体" w:hAnsi="Calibri" w:cs="Times New Roman"/>
                <w:sz w:val="21"/>
                <w14:ligatures w14:val="none"/>
              </w:rPr>
              <w:t>≤19</w:t>
            </w:r>
            <w:r>
              <w:rPr>
                <w:rFonts w:ascii="Calibri" w:eastAsia="宋体" w:hAnsi="Calibri" w:cs="Times New Roman" w:hint="eastAsia"/>
                <w:sz w:val="21"/>
                <w14:ligatures w14:val="none"/>
              </w:rPr>
              <w:t>0</w:t>
            </w:r>
            <w:r w:rsidRPr="00524BC6">
              <w:rPr>
                <w:rFonts w:ascii="Calibri" w:eastAsia="宋体" w:hAnsi="Calibri" w:cs="Times New Roman"/>
                <w:sz w:val="21"/>
                <w14:ligatures w14:val="none"/>
              </w:rPr>
              <w:t>0mm</w:t>
            </w:r>
            <w:r w:rsidRPr="00524BC6">
              <w:rPr>
                <w:rFonts w:ascii="Calibri" w:eastAsia="宋体" w:hAnsi="Calibri" w:cs="Times New Roman"/>
                <w:sz w:val="21"/>
                <w14:ligatures w14:val="none"/>
              </w:rPr>
              <w:t>得</w:t>
            </w:r>
            <w:r w:rsidRPr="00524BC6">
              <w:rPr>
                <w:rFonts w:ascii="Calibri" w:eastAsia="宋体" w:hAnsi="Calibri" w:cs="Times New Roman"/>
                <w:sz w:val="21"/>
                <w14:ligatures w14:val="none"/>
              </w:rPr>
              <w:t>2</w:t>
            </w:r>
            <w:r w:rsidRPr="00524BC6">
              <w:rPr>
                <w:rFonts w:ascii="Calibri" w:eastAsia="宋体" w:hAnsi="Calibri" w:cs="Times New Roman"/>
                <w:sz w:val="21"/>
                <w14:ligatures w14:val="none"/>
              </w:rPr>
              <w:t>分；</w:t>
            </w:r>
            <w:r w:rsidRPr="00524BC6">
              <w:rPr>
                <w:rFonts w:ascii="Calibri" w:eastAsia="宋体" w:hAnsi="Calibri" w:cs="Times New Roman"/>
                <w:sz w:val="21"/>
                <w14:ligatures w14:val="none"/>
              </w:rPr>
              <w:t xml:space="preserve"> 1750mm≤</w:t>
            </w:r>
            <w:r w:rsidRPr="00524BC6">
              <w:rPr>
                <w:rFonts w:ascii="Calibri" w:eastAsia="宋体" w:hAnsi="Calibri" w:cs="Times New Roman"/>
                <w:sz w:val="21"/>
                <w14:ligatures w14:val="none"/>
              </w:rPr>
              <w:t>宽＜</w:t>
            </w:r>
            <w:r w:rsidRPr="00524BC6">
              <w:rPr>
                <w:rFonts w:ascii="Calibri" w:eastAsia="宋体" w:hAnsi="Calibri" w:cs="Times New Roman"/>
                <w:sz w:val="21"/>
                <w14:ligatures w14:val="none"/>
              </w:rPr>
              <w:t>1850mm</w:t>
            </w:r>
            <w:r w:rsidRPr="00524BC6">
              <w:rPr>
                <w:rFonts w:ascii="Calibri" w:eastAsia="宋体" w:hAnsi="Calibri" w:cs="Times New Roman"/>
                <w:sz w:val="21"/>
                <w14:ligatures w14:val="none"/>
              </w:rPr>
              <w:t>得</w:t>
            </w:r>
            <w:r w:rsidRPr="00524BC6">
              <w:rPr>
                <w:rFonts w:ascii="Calibri" w:eastAsia="宋体" w:hAnsi="Calibri" w:cs="Times New Roman"/>
                <w:sz w:val="21"/>
                <w14:ligatures w14:val="none"/>
              </w:rPr>
              <w:t>1</w:t>
            </w:r>
            <w:r w:rsidRPr="00524BC6">
              <w:rPr>
                <w:rFonts w:ascii="Calibri" w:eastAsia="宋体" w:hAnsi="Calibri" w:cs="Times New Roman"/>
                <w:sz w:val="21"/>
                <w14:ligatures w14:val="none"/>
              </w:rPr>
              <w:t>分；宽＜</w:t>
            </w:r>
            <w:r w:rsidRPr="00524BC6">
              <w:rPr>
                <w:rFonts w:ascii="Calibri" w:eastAsia="宋体" w:hAnsi="Calibri" w:cs="Times New Roman"/>
                <w:sz w:val="21"/>
                <w14:ligatures w14:val="none"/>
              </w:rPr>
              <w:t>10mm</w:t>
            </w:r>
            <w:r w:rsidRPr="00524BC6">
              <w:rPr>
                <w:rFonts w:ascii="Calibri" w:eastAsia="宋体" w:hAnsi="Calibri" w:cs="Times New Roman"/>
                <w:sz w:val="21"/>
                <w14:ligatures w14:val="none"/>
              </w:rPr>
              <w:t>得</w:t>
            </w:r>
            <w:r w:rsidRPr="00524BC6">
              <w:rPr>
                <w:rFonts w:ascii="Calibri" w:eastAsia="宋体" w:hAnsi="Calibri" w:cs="Times New Roman"/>
                <w:sz w:val="21"/>
                <w14:ligatures w14:val="none"/>
              </w:rPr>
              <w:t>0</w:t>
            </w:r>
            <w:r w:rsidRPr="00524BC6">
              <w:rPr>
                <w:rFonts w:ascii="Calibri" w:eastAsia="宋体" w:hAnsi="Calibri" w:cs="Times New Roman"/>
                <w:sz w:val="21"/>
                <w14:ligatures w14:val="none"/>
              </w:rPr>
              <w:t>分。</w:t>
            </w:r>
          </w:p>
        </w:tc>
      </w:tr>
      <w:tr w:rsidR="00F0584B" w:rsidRPr="00524BC6" w14:paraId="3F35BC28" w14:textId="77777777" w:rsidTr="00C976C9">
        <w:tc>
          <w:tcPr>
            <w:tcW w:w="922" w:type="dxa"/>
            <w:vMerge/>
          </w:tcPr>
          <w:p w14:paraId="71A318F0" w14:textId="77777777" w:rsidR="00F0584B" w:rsidRPr="00524BC6" w:rsidRDefault="00F0584B" w:rsidP="00C976C9">
            <w:pPr>
              <w:spacing w:after="0" w:line="240" w:lineRule="auto"/>
              <w:jc w:val="both"/>
              <w:rPr>
                <w:rFonts w:ascii="Calibri" w:eastAsia="宋体" w:hAnsi="Calibri" w:cs="Times New Roman"/>
                <w:sz w:val="21"/>
                <w14:ligatures w14:val="none"/>
              </w:rPr>
            </w:pPr>
          </w:p>
        </w:tc>
        <w:tc>
          <w:tcPr>
            <w:tcW w:w="2307" w:type="dxa"/>
          </w:tcPr>
          <w:p w14:paraId="1900982A" w14:textId="77777777" w:rsidR="00F0584B" w:rsidRPr="00524BC6" w:rsidRDefault="00F0584B" w:rsidP="00C976C9">
            <w:pPr>
              <w:spacing w:after="0" w:line="240" w:lineRule="auto"/>
              <w:rPr>
                <w:rFonts w:ascii="Calibri" w:eastAsia="宋体" w:hAnsi="Calibri" w:cs="Times New Roman"/>
                <w:sz w:val="21"/>
                <w14:ligatures w14:val="none"/>
              </w:rPr>
            </w:pPr>
            <w:r w:rsidRPr="00524BC6">
              <w:rPr>
                <w:rFonts w:ascii="Calibri" w:eastAsia="宋体" w:hAnsi="Calibri" w:cs="Times New Roman"/>
                <w:sz w:val="21"/>
                <w14:ligatures w14:val="none"/>
              </w:rPr>
              <w:t>车身高度</w:t>
            </w:r>
            <w:r w:rsidRPr="00524BC6">
              <w:rPr>
                <w:rFonts w:ascii="Calibri" w:eastAsia="宋体" w:hAnsi="Calibri" w:cs="Times New Roman"/>
                <w:sz w:val="21"/>
                <w14:ligatures w14:val="none"/>
              </w:rPr>
              <w:t xml:space="preserve"> (3.0</w:t>
            </w:r>
            <w:r w:rsidRPr="00524BC6">
              <w:rPr>
                <w:rFonts w:ascii="Calibri" w:eastAsia="宋体" w:hAnsi="Calibri" w:cs="Times New Roman"/>
                <w:sz w:val="21"/>
                <w14:ligatures w14:val="none"/>
              </w:rPr>
              <w:t>分</w:t>
            </w:r>
            <w:r w:rsidRPr="00524BC6">
              <w:rPr>
                <w:rFonts w:ascii="Calibri" w:eastAsia="宋体" w:hAnsi="Calibri" w:cs="Times New Roman"/>
                <w:sz w:val="21"/>
                <w14:ligatures w14:val="none"/>
              </w:rPr>
              <w:t>)</w:t>
            </w:r>
          </w:p>
        </w:tc>
        <w:tc>
          <w:tcPr>
            <w:tcW w:w="5076" w:type="dxa"/>
          </w:tcPr>
          <w:p w14:paraId="46DA492A" w14:textId="77777777" w:rsidR="00F0584B" w:rsidRPr="00524BC6" w:rsidRDefault="00F0584B" w:rsidP="00C976C9">
            <w:pPr>
              <w:spacing w:after="0" w:line="240" w:lineRule="auto"/>
              <w:rPr>
                <w:rFonts w:ascii="Calibri" w:eastAsia="宋体" w:hAnsi="Calibri" w:cs="Times New Roman"/>
                <w:sz w:val="21"/>
                <w14:ligatures w14:val="none"/>
              </w:rPr>
            </w:pPr>
            <w:r w:rsidRPr="00524BC6">
              <w:rPr>
                <w:rFonts w:ascii="Calibri" w:eastAsia="宋体" w:hAnsi="Calibri" w:cs="Times New Roman"/>
                <w:sz w:val="21"/>
                <w14:ligatures w14:val="none"/>
              </w:rPr>
              <w:t>高＞</w:t>
            </w:r>
            <w:r w:rsidRPr="00524BC6">
              <w:rPr>
                <w:rFonts w:ascii="Calibri" w:eastAsia="宋体" w:hAnsi="Calibri" w:cs="Times New Roman"/>
                <w:sz w:val="21"/>
                <w14:ligatures w14:val="none"/>
              </w:rPr>
              <w:t>1</w:t>
            </w:r>
            <w:r>
              <w:rPr>
                <w:rFonts w:ascii="Calibri" w:eastAsia="宋体" w:hAnsi="Calibri" w:cs="Times New Roman" w:hint="eastAsia"/>
                <w:sz w:val="21"/>
                <w14:ligatures w14:val="none"/>
              </w:rPr>
              <w:t>75</w:t>
            </w:r>
            <w:r w:rsidRPr="00524BC6">
              <w:rPr>
                <w:rFonts w:ascii="Calibri" w:eastAsia="宋体" w:hAnsi="Calibri" w:cs="Times New Roman"/>
                <w:sz w:val="21"/>
                <w14:ligatures w14:val="none"/>
              </w:rPr>
              <w:t>0mm</w:t>
            </w:r>
            <w:r w:rsidRPr="00524BC6">
              <w:rPr>
                <w:rFonts w:ascii="Calibri" w:eastAsia="宋体" w:hAnsi="Calibri" w:cs="Times New Roman"/>
                <w:sz w:val="21"/>
                <w14:ligatures w14:val="none"/>
              </w:rPr>
              <w:t>得</w:t>
            </w:r>
            <w:r w:rsidRPr="00524BC6">
              <w:rPr>
                <w:rFonts w:ascii="Calibri" w:eastAsia="宋体" w:hAnsi="Calibri" w:cs="Times New Roman"/>
                <w:sz w:val="21"/>
                <w14:ligatures w14:val="none"/>
              </w:rPr>
              <w:t>3</w:t>
            </w:r>
            <w:r w:rsidRPr="00524BC6">
              <w:rPr>
                <w:rFonts w:ascii="Calibri" w:eastAsia="宋体" w:hAnsi="Calibri" w:cs="Times New Roman"/>
                <w:sz w:val="21"/>
                <w14:ligatures w14:val="none"/>
              </w:rPr>
              <w:t>分；</w:t>
            </w:r>
            <w:r w:rsidRPr="00524BC6">
              <w:rPr>
                <w:rFonts w:ascii="Calibri" w:eastAsia="宋体" w:hAnsi="Calibri" w:cs="Times New Roman"/>
                <w:sz w:val="21"/>
                <w14:ligatures w14:val="none"/>
              </w:rPr>
              <w:t>1</w:t>
            </w:r>
            <w:r>
              <w:rPr>
                <w:rFonts w:ascii="Calibri" w:eastAsia="宋体" w:hAnsi="Calibri" w:cs="Times New Roman" w:hint="eastAsia"/>
                <w:sz w:val="21"/>
                <w14:ligatures w14:val="none"/>
              </w:rPr>
              <w:t>6</w:t>
            </w:r>
            <w:r w:rsidRPr="00524BC6">
              <w:rPr>
                <w:rFonts w:ascii="Calibri" w:eastAsia="宋体" w:hAnsi="Calibri" w:cs="Times New Roman"/>
                <w:sz w:val="21"/>
                <w14:ligatures w14:val="none"/>
              </w:rPr>
              <w:t>50mm≤</w:t>
            </w:r>
            <w:r w:rsidRPr="00524BC6">
              <w:rPr>
                <w:rFonts w:ascii="Calibri" w:eastAsia="宋体" w:hAnsi="Calibri" w:cs="Times New Roman"/>
                <w:sz w:val="21"/>
                <w14:ligatures w14:val="none"/>
              </w:rPr>
              <w:t>高</w:t>
            </w:r>
            <w:r w:rsidRPr="00524BC6">
              <w:rPr>
                <w:rFonts w:ascii="Calibri" w:eastAsia="宋体" w:hAnsi="Calibri" w:cs="Times New Roman"/>
                <w:sz w:val="21"/>
                <w14:ligatures w14:val="none"/>
              </w:rPr>
              <w:t>≤1</w:t>
            </w:r>
            <w:r>
              <w:rPr>
                <w:rFonts w:ascii="Calibri" w:eastAsia="宋体" w:hAnsi="Calibri" w:cs="Times New Roman" w:hint="eastAsia"/>
                <w:sz w:val="21"/>
                <w14:ligatures w14:val="none"/>
              </w:rPr>
              <w:t>70</w:t>
            </w:r>
            <w:r w:rsidRPr="00524BC6">
              <w:rPr>
                <w:rFonts w:ascii="Calibri" w:eastAsia="宋体" w:hAnsi="Calibri" w:cs="Times New Roman"/>
                <w:sz w:val="21"/>
                <w14:ligatures w14:val="none"/>
              </w:rPr>
              <w:t>0mm</w:t>
            </w:r>
            <w:r w:rsidRPr="00524BC6">
              <w:rPr>
                <w:rFonts w:ascii="Calibri" w:eastAsia="宋体" w:hAnsi="Calibri" w:cs="Times New Roman"/>
                <w:sz w:val="21"/>
                <w14:ligatures w14:val="none"/>
              </w:rPr>
              <w:t>得</w:t>
            </w:r>
            <w:r w:rsidRPr="00524BC6">
              <w:rPr>
                <w:rFonts w:ascii="Calibri" w:eastAsia="宋体" w:hAnsi="Calibri" w:cs="Times New Roman"/>
                <w:sz w:val="21"/>
                <w14:ligatures w14:val="none"/>
              </w:rPr>
              <w:t>2</w:t>
            </w:r>
            <w:r w:rsidRPr="00524BC6">
              <w:rPr>
                <w:rFonts w:ascii="Calibri" w:eastAsia="宋体" w:hAnsi="Calibri" w:cs="Times New Roman"/>
                <w:sz w:val="21"/>
                <w14:ligatures w14:val="none"/>
              </w:rPr>
              <w:t>分；</w:t>
            </w:r>
            <w:r w:rsidRPr="00524BC6">
              <w:rPr>
                <w:rFonts w:ascii="Calibri" w:eastAsia="宋体" w:hAnsi="Calibri" w:cs="Times New Roman"/>
                <w:sz w:val="21"/>
                <w14:ligatures w14:val="none"/>
              </w:rPr>
              <w:t xml:space="preserve"> 1</w:t>
            </w:r>
            <w:r>
              <w:rPr>
                <w:rFonts w:ascii="Calibri" w:eastAsia="宋体" w:hAnsi="Calibri" w:cs="Times New Roman" w:hint="eastAsia"/>
                <w:sz w:val="21"/>
                <w14:ligatures w14:val="none"/>
              </w:rPr>
              <w:t>60</w:t>
            </w:r>
            <w:r w:rsidRPr="00524BC6">
              <w:rPr>
                <w:rFonts w:ascii="Calibri" w:eastAsia="宋体" w:hAnsi="Calibri" w:cs="Times New Roman"/>
                <w:sz w:val="21"/>
                <w14:ligatures w14:val="none"/>
              </w:rPr>
              <w:t>0mm≤</w:t>
            </w:r>
            <w:r w:rsidRPr="00524BC6">
              <w:rPr>
                <w:rFonts w:ascii="Calibri" w:eastAsia="宋体" w:hAnsi="Calibri" w:cs="Times New Roman"/>
                <w:sz w:val="21"/>
                <w14:ligatures w14:val="none"/>
              </w:rPr>
              <w:t>高＜</w:t>
            </w:r>
            <w:r w:rsidRPr="00524BC6">
              <w:rPr>
                <w:rFonts w:ascii="Calibri" w:eastAsia="宋体" w:hAnsi="Calibri" w:cs="Times New Roman"/>
                <w:sz w:val="21"/>
                <w14:ligatures w14:val="none"/>
              </w:rPr>
              <w:t>1</w:t>
            </w:r>
            <w:r>
              <w:rPr>
                <w:rFonts w:ascii="Calibri" w:eastAsia="宋体" w:hAnsi="Calibri" w:cs="Times New Roman" w:hint="eastAsia"/>
                <w:sz w:val="21"/>
                <w14:ligatures w14:val="none"/>
              </w:rPr>
              <w:t>65</w:t>
            </w:r>
            <w:r w:rsidRPr="00524BC6">
              <w:rPr>
                <w:rFonts w:ascii="Calibri" w:eastAsia="宋体" w:hAnsi="Calibri" w:cs="Times New Roman"/>
                <w:sz w:val="21"/>
                <w14:ligatures w14:val="none"/>
              </w:rPr>
              <w:t>0mm</w:t>
            </w:r>
            <w:r w:rsidRPr="00524BC6">
              <w:rPr>
                <w:rFonts w:ascii="Calibri" w:eastAsia="宋体" w:hAnsi="Calibri" w:cs="Times New Roman"/>
                <w:sz w:val="21"/>
                <w14:ligatures w14:val="none"/>
              </w:rPr>
              <w:t>得</w:t>
            </w:r>
            <w:r w:rsidRPr="00524BC6">
              <w:rPr>
                <w:rFonts w:ascii="Calibri" w:eastAsia="宋体" w:hAnsi="Calibri" w:cs="Times New Roman"/>
                <w:sz w:val="21"/>
                <w14:ligatures w14:val="none"/>
              </w:rPr>
              <w:t>1</w:t>
            </w:r>
            <w:r w:rsidRPr="00524BC6">
              <w:rPr>
                <w:rFonts w:ascii="Calibri" w:eastAsia="宋体" w:hAnsi="Calibri" w:cs="Times New Roman"/>
                <w:sz w:val="21"/>
                <w14:ligatures w14:val="none"/>
              </w:rPr>
              <w:t>分；高＜</w:t>
            </w:r>
            <w:r w:rsidRPr="00524BC6">
              <w:rPr>
                <w:rFonts w:ascii="Calibri" w:eastAsia="宋体" w:hAnsi="Calibri" w:cs="Times New Roman"/>
                <w:sz w:val="21"/>
                <w14:ligatures w14:val="none"/>
              </w:rPr>
              <w:t>1</w:t>
            </w:r>
            <w:r>
              <w:rPr>
                <w:rFonts w:ascii="Calibri" w:eastAsia="宋体" w:hAnsi="Calibri" w:cs="Times New Roman" w:hint="eastAsia"/>
                <w:sz w:val="21"/>
                <w14:ligatures w14:val="none"/>
              </w:rPr>
              <w:t>60</w:t>
            </w:r>
            <w:r w:rsidRPr="00524BC6">
              <w:rPr>
                <w:rFonts w:ascii="Calibri" w:eastAsia="宋体" w:hAnsi="Calibri" w:cs="Times New Roman"/>
                <w:sz w:val="21"/>
                <w14:ligatures w14:val="none"/>
              </w:rPr>
              <w:t>0mm</w:t>
            </w:r>
            <w:r w:rsidRPr="00524BC6">
              <w:rPr>
                <w:rFonts w:ascii="Calibri" w:eastAsia="宋体" w:hAnsi="Calibri" w:cs="Times New Roman"/>
                <w:sz w:val="21"/>
                <w14:ligatures w14:val="none"/>
              </w:rPr>
              <w:t>得</w:t>
            </w:r>
            <w:r w:rsidRPr="00524BC6">
              <w:rPr>
                <w:rFonts w:ascii="Calibri" w:eastAsia="宋体" w:hAnsi="Calibri" w:cs="Times New Roman"/>
                <w:sz w:val="21"/>
                <w14:ligatures w14:val="none"/>
              </w:rPr>
              <w:t>0</w:t>
            </w:r>
            <w:r w:rsidRPr="00524BC6">
              <w:rPr>
                <w:rFonts w:ascii="Calibri" w:eastAsia="宋体" w:hAnsi="Calibri" w:cs="Times New Roman"/>
                <w:sz w:val="21"/>
                <w14:ligatures w14:val="none"/>
              </w:rPr>
              <w:t>分。</w:t>
            </w:r>
          </w:p>
        </w:tc>
      </w:tr>
      <w:tr w:rsidR="00F0584B" w:rsidRPr="00524BC6" w14:paraId="379EFC09" w14:textId="77777777" w:rsidTr="00C976C9">
        <w:tc>
          <w:tcPr>
            <w:tcW w:w="922" w:type="dxa"/>
            <w:vMerge/>
          </w:tcPr>
          <w:p w14:paraId="0B801397" w14:textId="77777777" w:rsidR="00F0584B" w:rsidRPr="00524BC6" w:rsidRDefault="00F0584B" w:rsidP="00C976C9">
            <w:pPr>
              <w:spacing w:after="0" w:line="240" w:lineRule="auto"/>
              <w:jc w:val="both"/>
              <w:rPr>
                <w:rFonts w:ascii="Calibri" w:eastAsia="宋体" w:hAnsi="Calibri" w:cs="Times New Roman"/>
                <w:sz w:val="21"/>
                <w14:ligatures w14:val="none"/>
              </w:rPr>
            </w:pPr>
          </w:p>
        </w:tc>
        <w:tc>
          <w:tcPr>
            <w:tcW w:w="2307" w:type="dxa"/>
          </w:tcPr>
          <w:p w14:paraId="4B7C3F27" w14:textId="77777777" w:rsidR="00F0584B" w:rsidRPr="00524BC6" w:rsidRDefault="00F0584B" w:rsidP="00C976C9">
            <w:pPr>
              <w:spacing w:after="0" w:line="240" w:lineRule="auto"/>
              <w:rPr>
                <w:rFonts w:ascii="Calibri" w:eastAsia="宋体" w:hAnsi="Calibri" w:cs="Times New Roman"/>
                <w:sz w:val="21"/>
                <w14:ligatures w14:val="none"/>
              </w:rPr>
            </w:pPr>
            <w:r w:rsidRPr="00524BC6">
              <w:rPr>
                <w:rFonts w:ascii="Calibri" w:eastAsia="宋体" w:hAnsi="Calibri" w:cs="Times New Roman"/>
                <w:sz w:val="21"/>
                <w14:ligatures w14:val="none"/>
              </w:rPr>
              <w:t>轴距</w:t>
            </w:r>
            <w:r w:rsidRPr="00524BC6">
              <w:rPr>
                <w:rFonts w:ascii="Calibri" w:eastAsia="宋体" w:hAnsi="Calibri" w:cs="Times New Roman"/>
                <w:sz w:val="21"/>
                <w14:ligatures w14:val="none"/>
              </w:rPr>
              <w:t xml:space="preserve"> (2.0</w:t>
            </w:r>
            <w:r w:rsidRPr="00524BC6">
              <w:rPr>
                <w:rFonts w:ascii="Calibri" w:eastAsia="宋体" w:hAnsi="Calibri" w:cs="Times New Roman"/>
                <w:sz w:val="21"/>
                <w14:ligatures w14:val="none"/>
              </w:rPr>
              <w:t>分</w:t>
            </w:r>
            <w:r w:rsidRPr="00524BC6">
              <w:rPr>
                <w:rFonts w:ascii="Calibri" w:eastAsia="宋体" w:hAnsi="Calibri" w:cs="Times New Roman"/>
                <w:sz w:val="21"/>
                <w14:ligatures w14:val="none"/>
              </w:rPr>
              <w:t>)</w:t>
            </w:r>
          </w:p>
        </w:tc>
        <w:tc>
          <w:tcPr>
            <w:tcW w:w="5076" w:type="dxa"/>
          </w:tcPr>
          <w:p w14:paraId="788F96F4" w14:textId="77777777" w:rsidR="00F0584B" w:rsidRPr="00524BC6" w:rsidRDefault="00F0584B" w:rsidP="00C976C9">
            <w:pPr>
              <w:spacing w:after="0" w:line="240" w:lineRule="auto"/>
              <w:rPr>
                <w:rFonts w:ascii="Calibri" w:eastAsia="宋体" w:hAnsi="Calibri" w:cs="Times New Roman"/>
                <w:sz w:val="21"/>
                <w14:ligatures w14:val="none"/>
              </w:rPr>
            </w:pPr>
            <w:r w:rsidRPr="00524BC6">
              <w:rPr>
                <w:rFonts w:ascii="Calibri" w:eastAsia="宋体" w:hAnsi="Calibri" w:cs="Times New Roman"/>
                <w:sz w:val="21"/>
                <w14:ligatures w14:val="none"/>
              </w:rPr>
              <w:t>轴距＞</w:t>
            </w:r>
            <w:r w:rsidRPr="00524BC6">
              <w:rPr>
                <w:rFonts w:ascii="Calibri" w:eastAsia="宋体" w:hAnsi="Calibri" w:cs="Times New Roman"/>
                <w:sz w:val="21"/>
                <w14:ligatures w14:val="none"/>
              </w:rPr>
              <w:t>2900mm</w:t>
            </w:r>
            <w:r w:rsidRPr="00524BC6">
              <w:rPr>
                <w:rFonts w:ascii="Calibri" w:eastAsia="宋体" w:hAnsi="Calibri" w:cs="Times New Roman"/>
                <w:sz w:val="21"/>
                <w14:ligatures w14:val="none"/>
              </w:rPr>
              <w:t>得</w:t>
            </w:r>
            <w:r w:rsidRPr="00524BC6">
              <w:rPr>
                <w:rFonts w:ascii="Calibri" w:eastAsia="宋体" w:hAnsi="Calibri" w:cs="Times New Roman"/>
                <w:sz w:val="21"/>
                <w14:ligatures w14:val="none"/>
              </w:rPr>
              <w:t>2</w:t>
            </w:r>
            <w:r w:rsidRPr="00524BC6">
              <w:rPr>
                <w:rFonts w:ascii="Calibri" w:eastAsia="宋体" w:hAnsi="Calibri" w:cs="Times New Roman"/>
                <w:sz w:val="21"/>
                <w14:ligatures w14:val="none"/>
              </w:rPr>
              <w:t>分；</w:t>
            </w:r>
            <w:r w:rsidRPr="00524BC6">
              <w:rPr>
                <w:rFonts w:ascii="Calibri" w:eastAsia="宋体" w:hAnsi="Calibri" w:cs="Times New Roman"/>
                <w:sz w:val="21"/>
                <w14:ligatures w14:val="none"/>
              </w:rPr>
              <w:t>2800mm≤</w:t>
            </w:r>
            <w:r w:rsidRPr="00524BC6">
              <w:rPr>
                <w:rFonts w:ascii="Calibri" w:eastAsia="宋体" w:hAnsi="Calibri" w:cs="Times New Roman"/>
                <w:sz w:val="21"/>
                <w14:ligatures w14:val="none"/>
              </w:rPr>
              <w:t>轴距</w:t>
            </w:r>
            <w:r w:rsidRPr="00524BC6">
              <w:rPr>
                <w:rFonts w:ascii="Calibri" w:eastAsia="宋体" w:hAnsi="Calibri" w:cs="Times New Roman"/>
                <w:sz w:val="21"/>
                <w14:ligatures w14:val="none"/>
              </w:rPr>
              <w:t>≤2900mm</w:t>
            </w:r>
            <w:r w:rsidRPr="00524BC6">
              <w:rPr>
                <w:rFonts w:ascii="Calibri" w:eastAsia="宋体" w:hAnsi="Calibri" w:cs="Times New Roman"/>
                <w:sz w:val="21"/>
                <w14:ligatures w14:val="none"/>
              </w:rPr>
              <w:t>得</w:t>
            </w:r>
            <w:r w:rsidRPr="00524BC6">
              <w:rPr>
                <w:rFonts w:ascii="Calibri" w:eastAsia="宋体" w:hAnsi="Calibri" w:cs="Times New Roman"/>
                <w:sz w:val="21"/>
                <w14:ligatures w14:val="none"/>
              </w:rPr>
              <w:t>1</w:t>
            </w:r>
            <w:r w:rsidRPr="00524BC6">
              <w:rPr>
                <w:rFonts w:ascii="Calibri" w:eastAsia="宋体" w:hAnsi="Calibri" w:cs="Times New Roman"/>
                <w:sz w:val="21"/>
                <w14:ligatures w14:val="none"/>
              </w:rPr>
              <w:t>分；轴距＜</w:t>
            </w:r>
            <w:r w:rsidRPr="00524BC6">
              <w:rPr>
                <w:rFonts w:ascii="Calibri" w:eastAsia="宋体" w:hAnsi="Calibri" w:cs="Times New Roman"/>
                <w:sz w:val="21"/>
                <w14:ligatures w14:val="none"/>
              </w:rPr>
              <w:t>2800mm</w:t>
            </w:r>
            <w:r w:rsidRPr="00524BC6">
              <w:rPr>
                <w:rFonts w:ascii="Calibri" w:eastAsia="宋体" w:hAnsi="Calibri" w:cs="Times New Roman"/>
                <w:sz w:val="21"/>
                <w14:ligatures w14:val="none"/>
              </w:rPr>
              <w:t>得</w:t>
            </w:r>
            <w:r w:rsidRPr="00524BC6">
              <w:rPr>
                <w:rFonts w:ascii="Calibri" w:eastAsia="宋体" w:hAnsi="Calibri" w:cs="Times New Roman"/>
                <w:sz w:val="21"/>
                <w14:ligatures w14:val="none"/>
              </w:rPr>
              <w:t>0</w:t>
            </w:r>
            <w:r w:rsidRPr="00524BC6">
              <w:rPr>
                <w:rFonts w:ascii="Calibri" w:eastAsia="宋体" w:hAnsi="Calibri" w:cs="Times New Roman"/>
                <w:sz w:val="21"/>
                <w14:ligatures w14:val="none"/>
              </w:rPr>
              <w:t>分。</w:t>
            </w:r>
          </w:p>
        </w:tc>
      </w:tr>
      <w:tr w:rsidR="00F0584B" w:rsidRPr="00524BC6" w14:paraId="0F752B6D" w14:textId="77777777" w:rsidTr="00C976C9">
        <w:tc>
          <w:tcPr>
            <w:tcW w:w="922" w:type="dxa"/>
            <w:vMerge/>
          </w:tcPr>
          <w:p w14:paraId="6937C699" w14:textId="77777777" w:rsidR="00F0584B" w:rsidRPr="00524BC6" w:rsidRDefault="00F0584B" w:rsidP="00C976C9">
            <w:pPr>
              <w:spacing w:after="0" w:line="240" w:lineRule="auto"/>
              <w:jc w:val="both"/>
              <w:rPr>
                <w:rFonts w:ascii="Calibri" w:eastAsia="宋体" w:hAnsi="Calibri" w:cs="Times New Roman"/>
                <w:sz w:val="21"/>
                <w14:ligatures w14:val="none"/>
              </w:rPr>
            </w:pPr>
          </w:p>
        </w:tc>
        <w:tc>
          <w:tcPr>
            <w:tcW w:w="2307" w:type="dxa"/>
          </w:tcPr>
          <w:p w14:paraId="1BCAD9EA" w14:textId="77777777" w:rsidR="00F0584B" w:rsidRPr="00524BC6" w:rsidRDefault="00F0584B" w:rsidP="00C976C9">
            <w:pPr>
              <w:spacing w:after="0" w:line="240" w:lineRule="auto"/>
              <w:rPr>
                <w:rFonts w:ascii="Calibri" w:eastAsia="宋体" w:hAnsi="Calibri" w:cs="Times New Roman"/>
                <w:sz w:val="21"/>
                <w14:ligatures w14:val="none"/>
              </w:rPr>
            </w:pPr>
            <w:proofErr w:type="gramStart"/>
            <w:r w:rsidRPr="00524BC6">
              <w:rPr>
                <w:rFonts w:ascii="Calibri" w:eastAsia="宋体" w:hAnsi="Calibri" w:cs="Times New Roman"/>
                <w:sz w:val="21"/>
                <w14:ligatures w14:val="none"/>
              </w:rPr>
              <w:t>纯电续航</w:t>
            </w:r>
            <w:proofErr w:type="gramEnd"/>
            <w:r w:rsidRPr="00524BC6">
              <w:rPr>
                <w:rFonts w:ascii="Calibri" w:eastAsia="宋体" w:hAnsi="Calibri" w:cs="Times New Roman"/>
                <w:sz w:val="21"/>
                <w14:ligatures w14:val="none"/>
              </w:rPr>
              <w:t>里程</w:t>
            </w:r>
            <w:r w:rsidRPr="00524BC6">
              <w:rPr>
                <w:rFonts w:ascii="Calibri" w:eastAsia="宋体" w:hAnsi="Calibri" w:cs="Times New Roman"/>
                <w:sz w:val="21"/>
                <w14:ligatures w14:val="none"/>
              </w:rPr>
              <w:t xml:space="preserve"> (2.0</w:t>
            </w:r>
            <w:r w:rsidRPr="00524BC6">
              <w:rPr>
                <w:rFonts w:ascii="Calibri" w:eastAsia="宋体" w:hAnsi="Calibri" w:cs="Times New Roman"/>
                <w:sz w:val="21"/>
                <w14:ligatures w14:val="none"/>
              </w:rPr>
              <w:t>分</w:t>
            </w:r>
            <w:r w:rsidRPr="00524BC6">
              <w:rPr>
                <w:rFonts w:ascii="Calibri" w:eastAsia="宋体" w:hAnsi="Calibri" w:cs="Times New Roman"/>
                <w:sz w:val="21"/>
                <w14:ligatures w14:val="none"/>
              </w:rPr>
              <w:t>)</w:t>
            </w:r>
          </w:p>
        </w:tc>
        <w:tc>
          <w:tcPr>
            <w:tcW w:w="5076" w:type="dxa"/>
          </w:tcPr>
          <w:p w14:paraId="5016A2ED" w14:textId="77777777" w:rsidR="00F0584B" w:rsidRPr="00524BC6" w:rsidRDefault="00F0584B" w:rsidP="00C976C9">
            <w:pPr>
              <w:spacing w:after="0" w:line="240" w:lineRule="auto"/>
              <w:rPr>
                <w:rFonts w:ascii="Calibri" w:eastAsia="宋体" w:hAnsi="Calibri" w:cs="Times New Roman"/>
                <w:sz w:val="21"/>
                <w14:ligatures w14:val="none"/>
              </w:rPr>
            </w:pPr>
            <w:proofErr w:type="gramStart"/>
            <w:r w:rsidRPr="00524BC6">
              <w:rPr>
                <w:rFonts w:ascii="Calibri" w:eastAsia="宋体" w:hAnsi="Calibri" w:cs="Times New Roman"/>
                <w:sz w:val="21"/>
                <w14:ligatures w14:val="none"/>
              </w:rPr>
              <w:t>纯电续航</w:t>
            </w:r>
            <w:proofErr w:type="gramEnd"/>
            <w:r w:rsidRPr="00524BC6">
              <w:rPr>
                <w:rFonts w:ascii="Calibri" w:eastAsia="宋体" w:hAnsi="Calibri" w:cs="Times New Roman"/>
                <w:sz w:val="21"/>
                <w14:ligatures w14:val="none"/>
              </w:rPr>
              <w:t>里程＞</w:t>
            </w:r>
            <w:r w:rsidRPr="00524BC6">
              <w:rPr>
                <w:rFonts w:ascii="Calibri" w:eastAsia="宋体" w:hAnsi="Calibri" w:cs="Times New Roman"/>
                <w:sz w:val="21"/>
                <w14:ligatures w14:val="none"/>
              </w:rPr>
              <w:t>100km</w:t>
            </w:r>
            <w:r w:rsidRPr="00524BC6">
              <w:rPr>
                <w:rFonts w:ascii="Calibri" w:eastAsia="宋体" w:hAnsi="Calibri" w:cs="Times New Roman"/>
                <w:sz w:val="21"/>
                <w14:ligatures w14:val="none"/>
              </w:rPr>
              <w:t>得</w:t>
            </w:r>
            <w:r w:rsidRPr="00524BC6">
              <w:rPr>
                <w:rFonts w:ascii="Calibri" w:eastAsia="宋体" w:hAnsi="Calibri" w:cs="Times New Roman"/>
                <w:sz w:val="21"/>
                <w14:ligatures w14:val="none"/>
              </w:rPr>
              <w:t>2</w:t>
            </w:r>
            <w:r w:rsidRPr="00524BC6">
              <w:rPr>
                <w:rFonts w:ascii="Calibri" w:eastAsia="宋体" w:hAnsi="Calibri" w:cs="Times New Roman"/>
                <w:sz w:val="21"/>
                <w14:ligatures w14:val="none"/>
              </w:rPr>
              <w:t>分；</w:t>
            </w:r>
            <w:r>
              <w:rPr>
                <w:rFonts w:ascii="Calibri" w:eastAsia="宋体" w:hAnsi="Calibri" w:cs="Times New Roman" w:hint="eastAsia"/>
                <w:sz w:val="21"/>
                <w14:ligatures w14:val="none"/>
              </w:rPr>
              <w:t>4</w:t>
            </w:r>
            <w:r w:rsidRPr="00524BC6">
              <w:rPr>
                <w:rFonts w:ascii="Calibri" w:eastAsia="宋体" w:hAnsi="Calibri" w:cs="Times New Roman"/>
                <w:sz w:val="21"/>
                <w14:ligatures w14:val="none"/>
              </w:rPr>
              <w:t>0km≤</w:t>
            </w:r>
            <w:proofErr w:type="gramStart"/>
            <w:r w:rsidRPr="00524BC6">
              <w:rPr>
                <w:rFonts w:ascii="Calibri" w:eastAsia="宋体" w:hAnsi="Calibri" w:cs="Times New Roman"/>
                <w:sz w:val="21"/>
                <w14:ligatures w14:val="none"/>
              </w:rPr>
              <w:t>纯电续航</w:t>
            </w:r>
            <w:proofErr w:type="gramEnd"/>
            <w:r w:rsidRPr="00524BC6">
              <w:rPr>
                <w:rFonts w:ascii="Calibri" w:eastAsia="宋体" w:hAnsi="Calibri" w:cs="Times New Roman"/>
                <w:sz w:val="21"/>
                <w14:ligatures w14:val="none"/>
              </w:rPr>
              <w:t>里程</w:t>
            </w:r>
            <w:r w:rsidRPr="00524BC6">
              <w:rPr>
                <w:rFonts w:ascii="Calibri" w:eastAsia="宋体" w:hAnsi="Calibri" w:cs="Times New Roman"/>
                <w:sz w:val="21"/>
                <w14:ligatures w14:val="none"/>
              </w:rPr>
              <w:t>≤100km</w:t>
            </w:r>
            <w:r w:rsidRPr="00524BC6">
              <w:rPr>
                <w:rFonts w:ascii="Calibri" w:eastAsia="宋体" w:hAnsi="Calibri" w:cs="Times New Roman"/>
                <w:sz w:val="21"/>
                <w14:ligatures w14:val="none"/>
              </w:rPr>
              <w:t>以内的得</w:t>
            </w:r>
            <w:r w:rsidRPr="00524BC6">
              <w:rPr>
                <w:rFonts w:ascii="Calibri" w:eastAsia="宋体" w:hAnsi="Calibri" w:cs="Times New Roman"/>
                <w:sz w:val="21"/>
                <w14:ligatures w14:val="none"/>
              </w:rPr>
              <w:t>1</w:t>
            </w:r>
            <w:r w:rsidRPr="00524BC6">
              <w:rPr>
                <w:rFonts w:ascii="Calibri" w:eastAsia="宋体" w:hAnsi="Calibri" w:cs="Times New Roman"/>
                <w:sz w:val="21"/>
                <w14:ligatures w14:val="none"/>
              </w:rPr>
              <w:t>分。</w:t>
            </w:r>
          </w:p>
        </w:tc>
      </w:tr>
      <w:tr w:rsidR="00F0584B" w:rsidRPr="00524BC6" w14:paraId="0B9C0B17" w14:textId="77777777" w:rsidTr="00C976C9">
        <w:tc>
          <w:tcPr>
            <w:tcW w:w="922" w:type="dxa"/>
            <w:vMerge/>
          </w:tcPr>
          <w:p w14:paraId="1D0FB976" w14:textId="77777777" w:rsidR="00F0584B" w:rsidRPr="00524BC6" w:rsidRDefault="00F0584B" w:rsidP="00C976C9">
            <w:pPr>
              <w:spacing w:after="0" w:line="240" w:lineRule="auto"/>
              <w:jc w:val="both"/>
              <w:rPr>
                <w:rFonts w:ascii="Calibri" w:eastAsia="宋体" w:hAnsi="Calibri" w:cs="Times New Roman"/>
                <w:sz w:val="21"/>
                <w14:ligatures w14:val="none"/>
              </w:rPr>
            </w:pPr>
          </w:p>
        </w:tc>
        <w:tc>
          <w:tcPr>
            <w:tcW w:w="2307" w:type="dxa"/>
          </w:tcPr>
          <w:p w14:paraId="7F4A9491" w14:textId="77777777" w:rsidR="00F0584B" w:rsidRPr="00524BC6" w:rsidRDefault="00F0584B" w:rsidP="00C976C9">
            <w:pPr>
              <w:spacing w:after="0" w:line="240" w:lineRule="auto"/>
              <w:rPr>
                <w:rFonts w:ascii="Calibri" w:eastAsia="宋体" w:hAnsi="Calibri" w:cs="Times New Roman"/>
                <w:sz w:val="21"/>
                <w14:ligatures w14:val="none"/>
              </w:rPr>
            </w:pPr>
            <w:r w:rsidRPr="00524BC6">
              <w:rPr>
                <w:rFonts w:ascii="Calibri" w:eastAsia="宋体" w:hAnsi="Calibri" w:cs="Times New Roman"/>
                <w:sz w:val="21"/>
                <w14:ligatures w14:val="none"/>
              </w:rPr>
              <w:t>电动机类型</w:t>
            </w:r>
            <w:r w:rsidRPr="00524BC6">
              <w:rPr>
                <w:rFonts w:ascii="Calibri" w:eastAsia="宋体" w:hAnsi="Calibri" w:cs="Times New Roman"/>
                <w:sz w:val="21"/>
                <w14:ligatures w14:val="none"/>
              </w:rPr>
              <w:t xml:space="preserve"> (1.0</w:t>
            </w:r>
            <w:r w:rsidRPr="00524BC6">
              <w:rPr>
                <w:rFonts w:ascii="Calibri" w:eastAsia="宋体" w:hAnsi="Calibri" w:cs="Times New Roman"/>
                <w:sz w:val="21"/>
                <w14:ligatures w14:val="none"/>
              </w:rPr>
              <w:t>分</w:t>
            </w:r>
            <w:r w:rsidRPr="00524BC6">
              <w:rPr>
                <w:rFonts w:ascii="Calibri" w:eastAsia="宋体" w:hAnsi="Calibri" w:cs="Times New Roman"/>
                <w:sz w:val="21"/>
                <w14:ligatures w14:val="none"/>
              </w:rPr>
              <w:t>)</w:t>
            </w:r>
          </w:p>
        </w:tc>
        <w:tc>
          <w:tcPr>
            <w:tcW w:w="5076" w:type="dxa"/>
          </w:tcPr>
          <w:p w14:paraId="6B32816C" w14:textId="77777777" w:rsidR="00F0584B" w:rsidRPr="00524BC6" w:rsidRDefault="00F0584B" w:rsidP="00C976C9">
            <w:pPr>
              <w:spacing w:after="0" w:line="240" w:lineRule="auto"/>
              <w:rPr>
                <w:rFonts w:ascii="Calibri" w:eastAsia="宋体" w:hAnsi="Calibri" w:cs="Times New Roman"/>
                <w:sz w:val="21"/>
                <w14:ligatures w14:val="none"/>
              </w:rPr>
            </w:pPr>
            <w:r w:rsidRPr="00524BC6">
              <w:rPr>
                <w:rFonts w:ascii="Calibri" w:eastAsia="宋体" w:hAnsi="Calibri" w:cs="Times New Roman"/>
                <w:sz w:val="21"/>
                <w14:ligatures w14:val="none"/>
              </w:rPr>
              <w:t>永磁同步电机得</w:t>
            </w:r>
            <w:r w:rsidRPr="00524BC6">
              <w:rPr>
                <w:rFonts w:ascii="Calibri" w:eastAsia="宋体" w:hAnsi="Calibri" w:cs="Times New Roman"/>
                <w:sz w:val="21"/>
                <w14:ligatures w14:val="none"/>
              </w:rPr>
              <w:t>1</w:t>
            </w:r>
            <w:r w:rsidRPr="00524BC6">
              <w:rPr>
                <w:rFonts w:ascii="Calibri" w:eastAsia="宋体" w:hAnsi="Calibri" w:cs="Times New Roman"/>
                <w:sz w:val="21"/>
                <w14:ligatures w14:val="none"/>
              </w:rPr>
              <w:t>分，其他不得分。</w:t>
            </w:r>
          </w:p>
        </w:tc>
      </w:tr>
      <w:tr w:rsidR="00F0584B" w:rsidRPr="00524BC6" w14:paraId="35B8B1B2" w14:textId="77777777" w:rsidTr="00C976C9">
        <w:tc>
          <w:tcPr>
            <w:tcW w:w="922" w:type="dxa"/>
            <w:vMerge/>
          </w:tcPr>
          <w:p w14:paraId="7C6238C2" w14:textId="77777777" w:rsidR="00F0584B" w:rsidRPr="00524BC6" w:rsidRDefault="00F0584B" w:rsidP="00C976C9">
            <w:pPr>
              <w:spacing w:after="0" w:line="240" w:lineRule="auto"/>
              <w:jc w:val="both"/>
              <w:rPr>
                <w:rFonts w:ascii="Calibri" w:eastAsia="宋体" w:hAnsi="Calibri" w:cs="Times New Roman"/>
                <w:sz w:val="21"/>
                <w14:ligatures w14:val="none"/>
              </w:rPr>
            </w:pPr>
          </w:p>
        </w:tc>
        <w:tc>
          <w:tcPr>
            <w:tcW w:w="2307" w:type="dxa"/>
          </w:tcPr>
          <w:p w14:paraId="5F286EA6" w14:textId="77777777" w:rsidR="00F0584B" w:rsidRPr="00524BC6" w:rsidRDefault="00F0584B" w:rsidP="00C976C9">
            <w:pPr>
              <w:spacing w:after="0" w:line="240" w:lineRule="auto"/>
              <w:rPr>
                <w:rFonts w:ascii="Calibri" w:eastAsia="宋体" w:hAnsi="Calibri" w:cs="Times New Roman"/>
                <w:sz w:val="21"/>
                <w14:ligatures w14:val="none"/>
              </w:rPr>
            </w:pPr>
            <w:r w:rsidRPr="00524BC6">
              <w:rPr>
                <w:rFonts w:ascii="Calibri" w:eastAsia="宋体" w:hAnsi="Calibri" w:cs="Times New Roman"/>
                <w:sz w:val="21"/>
                <w14:ligatures w14:val="none"/>
              </w:rPr>
              <w:t>电机总功率（</w:t>
            </w:r>
            <w:r w:rsidRPr="00524BC6">
              <w:rPr>
                <w:rFonts w:ascii="Calibri" w:eastAsia="宋体" w:hAnsi="Calibri" w:cs="Times New Roman"/>
                <w:sz w:val="21"/>
                <w14:ligatures w14:val="none"/>
              </w:rPr>
              <w:t>kW</w:t>
            </w:r>
            <w:r w:rsidRPr="00524BC6">
              <w:rPr>
                <w:rFonts w:ascii="Calibri" w:eastAsia="宋体" w:hAnsi="Calibri" w:cs="Times New Roman"/>
                <w:sz w:val="21"/>
                <w14:ligatures w14:val="none"/>
              </w:rPr>
              <w:t>）</w:t>
            </w:r>
            <w:r w:rsidRPr="00524BC6">
              <w:rPr>
                <w:rFonts w:ascii="Calibri" w:eastAsia="宋体" w:hAnsi="Calibri" w:cs="Times New Roman"/>
                <w:sz w:val="21"/>
                <w14:ligatures w14:val="none"/>
              </w:rPr>
              <w:t xml:space="preserve"> (2.0</w:t>
            </w:r>
            <w:r w:rsidRPr="00524BC6">
              <w:rPr>
                <w:rFonts w:ascii="Calibri" w:eastAsia="宋体" w:hAnsi="Calibri" w:cs="Times New Roman"/>
                <w:sz w:val="21"/>
                <w14:ligatures w14:val="none"/>
              </w:rPr>
              <w:t>分</w:t>
            </w:r>
            <w:r w:rsidRPr="00524BC6">
              <w:rPr>
                <w:rFonts w:ascii="Calibri" w:eastAsia="宋体" w:hAnsi="Calibri" w:cs="Times New Roman"/>
                <w:sz w:val="21"/>
                <w14:ligatures w14:val="none"/>
              </w:rPr>
              <w:t>)</w:t>
            </w:r>
          </w:p>
        </w:tc>
        <w:tc>
          <w:tcPr>
            <w:tcW w:w="5076" w:type="dxa"/>
          </w:tcPr>
          <w:p w14:paraId="2D29C008" w14:textId="77777777" w:rsidR="00F0584B" w:rsidRPr="00524BC6" w:rsidRDefault="00F0584B" w:rsidP="00C976C9">
            <w:pPr>
              <w:spacing w:after="0" w:line="240" w:lineRule="auto"/>
              <w:rPr>
                <w:rFonts w:ascii="Calibri" w:eastAsia="宋体" w:hAnsi="Calibri" w:cs="Times New Roman"/>
                <w:sz w:val="21"/>
                <w14:ligatures w14:val="none"/>
              </w:rPr>
            </w:pPr>
            <w:r w:rsidRPr="00524BC6">
              <w:rPr>
                <w:rFonts w:ascii="Calibri" w:eastAsia="宋体" w:hAnsi="Calibri" w:cs="Times New Roman"/>
                <w:sz w:val="21"/>
                <w14:ligatures w14:val="none"/>
              </w:rPr>
              <w:t>电机总功率＞</w:t>
            </w:r>
            <w:r>
              <w:rPr>
                <w:rFonts w:ascii="Calibri" w:eastAsia="宋体" w:hAnsi="Calibri" w:cs="Times New Roman" w:hint="eastAsia"/>
                <w:sz w:val="21"/>
                <w14:ligatures w14:val="none"/>
              </w:rPr>
              <w:t>80</w:t>
            </w:r>
            <w:r w:rsidRPr="00524BC6">
              <w:rPr>
                <w:rFonts w:ascii="Calibri" w:eastAsia="宋体" w:hAnsi="Calibri" w:cs="Times New Roman"/>
                <w:sz w:val="21"/>
                <w14:ligatures w14:val="none"/>
              </w:rPr>
              <w:t>kw</w:t>
            </w:r>
            <w:r w:rsidRPr="00524BC6">
              <w:rPr>
                <w:rFonts w:ascii="Calibri" w:eastAsia="宋体" w:hAnsi="Calibri" w:cs="Times New Roman"/>
                <w:sz w:val="21"/>
                <w14:ligatures w14:val="none"/>
              </w:rPr>
              <w:t>得</w:t>
            </w:r>
            <w:r w:rsidRPr="00524BC6">
              <w:rPr>
                <w:rFonts w:ascii="Calibri" w:eastAsia="宋体" w:hAnsi="Calibri" w:cs="Times New Roman"/>
                <w:sz w:val="21"/>
                <w14:ligatures w14:val="none"/>
              </w:rPr>
              <w:t>2</w:t>
            </w:r>
            <w:r w:rsidRPr="00524BC6">
              <w:rPr>
                <w:rFonts w:ascii="Calibri" w:eastAsia="宋体" w:hAnsi="Calibri" w:cs="Times New Roman"/>
                <w:sz w:val="21"/>
                <w14:ligatures w14:val="none"/>
              </w:rPr>
              <w:t>分；</w:t>
            </w:r>
            <w:r>
              <w:rPr>
                <w:rFonts w:ascii="Calibri" w:eastAsia="宋体" w:hAnsi="Calibri" w:cs="Times New Roman" w:hint="eastAsia"/>
                <w:sz w:val="21"/>
                <w14:ligatures w14:val="none"/>
              </w:rPr>
              <w:t>6</w:t>
            </w:r>
            <w:r w:rsidRPr="00524BC6">
              <w:rPr>
                <w:rFonts w:ascii="Calibri" w:eastAsia="宋体" w:hAnsi="Calibri" w:cs="Times New Roman"/>
                <w:sz w:val="21"/>
                <w14:ligatures w14:val="none"/>
              </w:rPr>
              <w:t>0kw≤</w:t>
            </w:r>
            <w:r w:rsidRPr="00524BC6">
              <w:rPr>
                <w:rFonts w:ascii="Calibri" w:eastAsia="宋体" w:hAnsi="Calibri" w:cs="Times New Roman"/>
                <w:sz w:val="21"/>
                <w14:ligatures w14:val="none"/>
              </w:rPr>
              <w:t>电机总功率</w:t>
            </w:r>
            <w:r w:rsidRPr="00524BC6">
              <w:rPr>
                <w:rFonts w:ascii="Calibri" w:eastAsia="宋体" w:hAnsi="Calibri" w:cs="Times New Roman"/>
                <w:sz w:val="21"/>
                <w14:ligatures w14:val="none"/>
              </w:rPr>
              <w:t>≤</w:t>
            </w:r>
            <w:r>
              <w:rPr>
                <w:rFonts w:ascii="Calibri" w:eastAsia="宋体" w:hAnsi="Calibri" w:cs="Times New Roman" w:hint="eastAsia"/>
                <w:sz w:val="21"/>
                <w14:ligatures w14:val="none"/>
              </w:rPr>
              <w:t>80</w:t>
            </w:r>
            <w:r w:rsidRPr="00524BC6">
              <w:rPr>
                <w:rFonts w:ascii="Calibri" w:eastAsia="宋体" w:hAnsi="Calibri" w:cs="Times New Roman"/>
                <w:sz w:val="21"/>
                <w14:ligatures w14:val="none"/>
              </w:rPr>
              <w:t>kw</w:t>
            </w:r>
            <w:r w:rsidRPr="00524BC6">
              <w:rPr>
                <w:rFonts w:ascii="Calibri" w:eastAsia="宋体" w:hAnsi="Calibri" w:cs="Times New Roman"/>
                <w:sz w:val="21"/>
                <w14:ligatures w14:val="none"/>
              </w:rPr>
              <w:t>得</w:t>
            </w:r>
            <w:r w:rsidRPr="00524BC6">
              <w:rPr>
                <w:rFonts w:ascii="Calibri" w:eastAsia="宋体" w:hAnsi="Calibri" w:cs="Times New Roman"/>
                <w:sz w:val="21"/>
                <w14:ligatures w14:val="none"/>
              </w:rPr>
              <w:t>1</w:t>
            </w:r>
            <w:r w:rsidRPr="00524BC6">
              <w:rPr>
                <w:rFonts w:ascii="Calibri" w:eastAsia="宋体" w:hAnsi="Calibri" w:cs="Times New Roman"/>
                <w:sz w:val="21"/>
                <w14:ligatures w14:val="none"/>
              </w:rPr>
              <w:t>分；电机总功率＜</w:t>
            </w:r>
            <w:r>
              <w:rPr>
                <w:rFonts w:ascii="Calibri" w:eastAsia="宋体" w:hAnsi="Calibri" w:cs="Times New Roman" w:hint="eastAsia"/>
                <w:sz w:val="21"/>
                <w14:ligatures w14:val="none"/>
              </w:rPr>
              <w:t>6</w:t>
            </w:r>
            <w:r w:rsidRPr="00524BC6">
              <w:rPr>
                <w:rFonts w:ascii="Calibri" w:eastAsia="宋体" w:hAnsi="Calibri" w:cs="Times New Roman"/>
                <w:sz w:val="21"/>
                <w14:ligatures w14:val="none"/>
              </w:rPr>
              <w:t>0kw</w:t>
            </w:r>
            <w:r w:rsidRPr="00524BC6">
              <w:rPr>
                <w:rFonts w:ascii="Calibri" w:eastAsia="宋体" w:hAnsi="Calibri" w:cs="Times New Roman"/>
                <w:sz w:val="21"/>
                <w14:ligatures w14:val="none"/>
              </w:rPr>
              <w:t>得</w:t>
            </w:r>
            <w:r w:rsidRPr="00524BC6">
              <w:rPr>
                <w:rFonts w:ascii="Calibri" w:eastAsia="宋体" w:hAnsi="Calibri" w:cs="Times New Roman"/>
                <w:sz w:val="21"/>
                <w14:ligatures w14:val="none"/>
              </w:rPr>
              <w:t>0</w:t>
            </w:r>
            <w:r w:rsidRPr="00524BC6">
              <w:rPr>
                <w:rFonts w:ascii="Calibri" w:eastAsia="宋体" w:hAnsi="Calibri" w:cs="Times New Roman"/>
                <w:sz w:val="21"/>
                <w14:ligatures w14:val="none"/>
              </w:rPr>
              <w:t>分。</w:t>
            </w:r>
          </w:p>
        </w:tc>
      </w:tr>
      <w:tr w:rsidR="00F0584B" w:rsidRPr="00524BC6" w14:paraId="5D249B7F" w14:textId="77777777" w:rsidTr="00C976C9">
        <w:tc>
          <w:tcPr>
            <w:tcW w:w="922" w:type="dxa"/>
            <w:vMerge/>
          </w:tcPr>
          <w:p w14:paraId="0985DBC0" w14:textId="77777777" w:rsidR="00F0584B" w:rsidRPr="00524BC6" w:rsidRDefault="00F0584B" w:rsidP="00C976C9">
            <w:pPr>
              <w:spacing w:after="0" w:line="240" w:lineRule="auto"/>
              <w:jc w:val="both"/>
              <w:rPr>
                <w:rFonts w:ascii="Calibri" w:eastAsia="宋体" w:hAnsi="Calibri" w:cs="Times New Roman"/>
                <w:sz w:val="21"/>
                <w14:ligatures w14:val="none"/>
              </w:rPr>
            </w:pPr>
          </w:p>
        </w:tc>
        <w:tc>
          <w:tcPr>
            <w:tcW w:w="2307" w:type="dxa"/>
          </w:tcPr>
          <w:p w14:paraId="6F4BFF4F" w14:textId="77777777" w:rsidR="00F0584B" w:rsidRPr="00524BC6" w:rsidRDefault="00F0584B" w:rsidP="00C976C9">
            <w:pPr>
              <w:spacing w:after="0" w:line="240" w:lineRule="auto"/>
              <w:rPr>
                <w:rFonts w:ascii="Calibri" w:eastAsia="宋体" w:hAnsi="Calibri" w:cs="Times New Roman"/>
                <w:sz w:val="21"/>
                <w14:ligatures w14:val="none"/>
              </w:rPr>
            </w:pPr>
            <w:r w:rsidRPr="00524BC6">
              <w:rPr>
                <w:rFonts w:ascii="Calibri" w:eastAsia="宋体" w:hAnsi="Calibri" w:cs="Times New Roman"/>
                <w:sz w:val="21"/>
                <w14:ligatures w14:val="none"/>
              </w:rPr>
              <w:t>燃油发动机最大功率</w:t>
            </w:r>
            <w:r w:rsidRPr="00524BC6">
              <w:rPr>
                <w:rFonts w:ascii="Calibri" w:eastAsia="宋体" w:hAnsi="Calibri" w:cs="Times New Roman"/>
                <w:sz w:val="21"/>
                <w14:ligatures w14:val="none"/>
              </w:rPr>
              <w:t xml:space="preserve"> (2.0</w:t>
            </w:r>
            <w:r w:rsidRPr="00524BC6">
              <w:rPr>
                <w:rFonts w:ascii="Calibri" w:eastAsia="宋体" w:hAnsi="Calibri" w:cs="Times New Roman"/>
                <w:sz w:val="21"/>
                <w14:ligatures w14:val="none"/>
              </w:rPr>
              <w:t>分</w:t>
            </w:r>
            <w:r w:rsidRPr="00524BC6">
              <w:rPr>
                <w:rFonts w:ascii="Calibri" w:eastAsia="宋体" w:hAnsi="Calibri" w:cs="Times New Roman"/>
                <w:sz w:val="21"/>
                <w14:ligatures w14:val="none"/>
              </w:rPr>
              <w:t>)</w:t>
            </w:r>
          </w:p>
        </w:tc>
        <w:tc>
          <w:tcPr>
            <w:tcW w:w="5076" w:type="dxa"/>
          </w:tcPr>
          <w:p w14:paraId="518E5A22" w14:textId="77777777" w:rsidR="00F0584B" w:rsidRPr="00524BC6" w:rsidRDefault="00F0584B" w:rsidP="00C976C9">
            <w:pPr>
              <w:spacing w:after="0" w:line="240" w:lineRule="auto"/>
              <w:rPr>
                <w:rFonts w:ascii="Calibri" w:eastAsia="宋体" w:hAnsi="Calibri" w:cs="Times New Roman"/>
                <w:sz w:val="21"/>
                <w14:ligatures w14:val="none"/>
              </w:rPr>
            </w:pPr>
            <w:r w:rsidRPr="00524BC6">
              <w:rPr>
                <w:rFonts w:ascii="Calibri" w:eastAsia="宋体" w:hAnsi="Calibri" w:cs="Times New Roman"/>
                <w:sz w:val="21"/>
                <w14:ligatures w14:val="none"/>
              </w:rPr>
              <w:t>燃油发动机最大功率＞</w:t>
            </w:r>
            <w:r w:rsidRPr="00524BC6">
              <w:rPr>
                <w:rFonts w:ascii="Calibri" w:eastAsia="宋体" w:hAnsi="Calibri" w:cs="Times New Roman"/>
                <w:sz w:val="21"/>
                <w14:ligatures w14:val="none"/>
              </w:rPr>
              <w:t>120kw</w:t>
            </w:r>
            <w:r w:rsidRPr="00524BC6">
              <w:rPr>
                <w:rFonts w:ascii="Calibri" w:eastAsia="宋体" w:hAnsi="Calibri" w:cs="Times New Roman"/>
                <w:sz w:val="21"/>
                <w14:ligatures w14:val="none"/>
              </w:rPr>
              <w:t>得</w:t>
            </w:r>
            <w:r w:rsidRPr="00524BC6">
              <w:rPr>
                <w:rFonts w:ascii="Calibri" w:eastAsia="宋体" w:hAnsi="Calibri" w:cs="Times New Roman"/>
                <w:sz w:val="21"/>
                <w14:ligatures w14:val="none"/>
              </w:rPr>
              <w:t>2</w:t>
            </w:r>
            <w:r w:rsidRPr="00524BC6">
              <w:rPr>
                <w:rFonts w:ascii="Calibri" w:eastAsia="宋体" w:hAnsi="Calibri" w:cs="Times New Roman"/>
                <w:sz w:val="21"/>
                <w14:ligatures w14:val="none"/>
              </w:rPr>
              <w:t>分；</w:t>
            </w:r>
            <w:r>
              <w:rPr>
                <w:rFonts w:ascii="Calibri" w:eastAsia="宋体" w:hAnsi="Calibri" w:cs="Times New Roman" w:hint="eastAsia"/>
                <w:sz w:val="21"/>
                <w14:ligatures w14:val="none"/>
              </w:rPr>
              <w:t>9</w:t>
            </w:r>
            <w:r w:rsidRPr="00524BC6">
              <w:rPr>
                <w:rFonts w:ascii="Calibri" w:eastAsia="宋体" w:hAnsi="Calibri" w:cs="Times New Roman"/>
                <w:sz w:val="21"/>
                <w14:ligatures w14:val="none"/>
              </w:rPr>
              <w:t>0kw≤</w:t>
            </w:r>
            <w:r w:rsidRPr="00524BC6">
              <w:rPr>
                <w:rFonts w:ascii="Calibri" w:eastAsia="宋体" w:hAnsi="Calibri" w:cs="Times New Roman"/>
                <w:sz w:val="21"/>
                <w14:ligatures w14:val="none"/>
              </w:rPr>
              <w:t>燃油发动机最大功率率</w:t>
            </w:r>
            <w:r w:rsidRPr="00524BC6">
              <w:rPr>
                <w:rFonts w:ascii="Calibri" w:eastAsia="宋体" w:hAnsi="Calibri" w:cs="Times New Roman"/>
                <w:sz w:val="21"/>
                <w14:ligatures w14:val="none"/>
              </w:rPr>
              <w:t>≤120kw</w:t>
            </w:r>
            <w:r w:rsidRPr="00524BC6">
              <w:rPr>
                <w:rFonts w:ascii="Calibri" w:eastAsia="宋体" w:hAnsi="Calibri" w:cs="Times New Roman"/>
                <w:sz w:val="21"/>
                <w14:ligatures w14:val="none"/>
              </w:rPr>
              <w:t>得</w:t>
            </w:r>
            <w:r w:rsidRPr="00524BC6">
              <w:rPr>
                <w:rFonts w:ascii="Calibri" w:eastAsia="宋体" w:hAnsi="Calibri" w:cs="Times New Roman"/>
                <w:sz w:val="21"/>
                <w14:ligatures w14:val="none"/>
              </w:rPr>
              <w:t>1</w:t>
            </w:r>
            <w:r w:rsidRPr="00524BC6">
              <w:rPr>
                <w:rFonts w:ascii="Calibri" w:eastAsia="宋体" w:hAnsi="Calibri" w:cs="Times New Roman"/>
                <w:sz w:val="21"/>
                <w14:ligatures w14:val="none"/>
              </w:rPr>
              <w:t>分；燃油发动机最大功率＜</w:t>
            </w:r>
            <w:r>
              <w:rPr>
                <w:rFonts w:ascii="Calibri" w:eastAsia="宋体" w:hAnsi="Calibri" w:cs="Times New Roman" w:hint="eastAsia"/>
                <w:sz w:val="21"/>
                <w14:ligatures w14:val="none"/>
              </w:rPr>
              <w:t>9</w:t>
            </w:r>
            <w:r w:rsidRPr="00524BC6">
              <w:rPr>
                <w:rFonts w:ascii="Calibri" w:eastAsia="宋体" w:hAnsi="Calibri" w:cs="Times New Roman"/>
                <w:sz w:val="21"/>
                <w14:ligatures w14:val="none"/>
              </w:rPr>
              <w:t>0kw</w:t>
            </w:r>
            <w:r w:rsidRPr="00524BC6">
              <w:rPr>
                <w:rFonts w:ascii="Calibri" w:eastAsia="宋体" w:hAnsi="Calibri" w:cs="Times New Roman"/>
                <w:sz w:val="21"/>
                <w14:ligatures w14:val="none"/>
              </w:rPr>
              <w:t>得</w:t>
            </w:r>
            <w:r w:rsidRPr="00524BC6">
              <w:rPr>
                <w:rFonts w:ascii="Calibri" w:eastAsia="宋体" w:hAnsi="Calibri" w:cs="Times New Roman"/>
                <w:sz w:val="21"/>
                <w14:ligatures w14:val="none"/>
              </w:rPr>
              <w:t>0</w:t>
            </w:r>
            <w:r w:rsidRPr="00524BC6">
              <w:rPr>
                <w:rFonts w:ascii="Calibri" w:eastAsia="宋体" w:hAnsi="Calibri" w:cs="Times New Roman"/>
                <w:sz w:val="21"/>
                <w14:ligatures w14:val="none"/>
              </w:rPr>
              <w:t>分。</w:t>
            </w:r>
          </w:p>
        </w:tc>
      </w:tr>
      <w:tr w:rsidR="00F0584B" w:rsidRPr="00524BC6" w14:paraId="1F0C7AE7" w14:textId="77777777" w:rsidTr="00C976C9">
        <w:tc>
          <w:tcPr>
            <w:tcW w:w="922" w:type="dxa"/>
            <w:vMerge/>
          </w:tcPr>
          <w:p w14:paraId="606E4C79" w14:textId="77777777" w:rsidR="00F0584B" w:rsidRPr="00524BC6" w:rsidRDefault="00F0584B" w:rsidP="00C976C9">
            <w:pPr>
              <w:spacing w:after="0" w:line="240" w:lineRule="auto"/>
              <w:jc w:val="both"/>
              <w:rPr>
                <w:rFonts w:ascii="Calibri" w:eastAsia="宋体" w:hAnsi="Calibri" w:cs="Times New Roman"/>
                <w:sz w:val="21"/>
                <w14:ligatures w14:val="none"/>
              </w:rPr>
            </w:pPr>
          </w:p>
        </w:tc>
        <w:tc>
          <w:tcPr>
            <w:tcW w:w="2307" w:type="dxa"/>
          </w:tcPr>
          <w:p w14:paraId="0278A909" w14:textId="77777777" w:rsidR="00F0584B" w:rsidRPr="00524BC6" w:rsidRDefault="00F0584B" w:rsidP="00C976C9">
            <w:pPr>
              <w:spacing w:after="0" w:line="240" w:lineRule="auto"/>
              <w:rPr>
                <w:rFonts w:ascii="Calibri" w:eastAsia="宋体" w:hAnsi="Calibri" w:cs="Times New Roman"/>
                <w:sz w:val="21"/>
                <w14:ligatures w14:val="none"/>
              </w:rPr>
            </w:pPr>
            <w:r w:rsidRPr="00524BC6">
              <w:rPr>
                <w:rFonts w:ascii="Calibri" w:eastAsia="宋体" w:hAnsi="Calibri" w:cs="Times New Roman"/>
                <w:sz w:val="21"/>
                <w14:ligatures w14:val="none"/>
              </w:rPr>
              <w:t>油箱容积</w:t>
            </w:r>
            <w:r w:rsidRPr="00524BC6">
              <w:rPr>
                <w:rFonts w:ascii="Calibri" w:eastAsia="宋体" w:hAnsi="Calibri" w:cs="Times New Roman"/>
                <w:sz w:val="21"/>
                <w14:ligatures w14:val="none"/>
              </w:rPr>
              <w:t xml:space="preserve"> (2.0</w:t>
            </w:r>
            <w:r w:rsidRPr="00524BC6">
              <w:rPr>
                <w:rFonts w:ascii="Calibri" w:eastAsia="宋体" w:hAnsi="Calibri" w:cs="Times New Roman"/>
                <w:sz w:val="21"/>
                <w14:ligatures w14:val="none"/>
              </w:rPr>
              <w:t>分</w:t>
            </w:r>
            <w:r w:rsidRPr="00524BC6">
              <w:rPr>
                <w:rFonts w:ascii="Calibri" w:eastAsia="宋体" w:hAnsi="Calibri" w:cs="Times New Roman"/>
                <w:sz w:val="21"/>
                <w14:ligatures w14:val="none"/>
              </w:rPr>
              <w:t>)</w:t>
            </w:r>
          </w:p>
        </w:tc>
        <w:tc>
          <w:tcPr>
            <w:tcW w:w="5076" w:type="dxa"/>
          </w:tcPr>
          <w:p w14:paraId="69F96109" w14:textId="77777777" w:rsidR="00F0584B" w:rsidRPr="00524BC6" w:rsidRDefault="00F0584B" w:rsidP="00C976C9">
            <w:pPr>
              <w:spacing w:after="0" w:line="240" w:lineRule="auto"/>
              <w:rPr>
                <w:rFonts w:ascii="Calibri" w:eastAsia="宋体" w:hAnsi="Calibri" w:cs="Times New Roman"/>
                <w:sz w:val="21"/>
                <w14:ligatures w14:val="none"/>
              </w:rPr>
            </w:pPr>
            <w:r w:rsidRPr="00524BC6">
              <w:rPr>
                <w:rFonts w:ascii="Calibri" w:eastAsia="宋体" w:hAnsi="Calibri" w:cs="Times New Roman"/>
                <w:sz w:val="21"/>
                <w14:ligatures w14:val="none"/>
              </w:rPr>
              <w:t>油箱容积＞</w:t>
            </w:r>
            <w:r w:rsidRPr="00524BC6">
              <w:rPr>
                <w:rFonts w:ascii="Calibri" w:eastAsia="宋体" w:hAnsi="Calibri" w:cs="Times New Roman"/>
                <w:sz w:val="21"/>
                <w14:ligatures w14:val="none"/>
              </w:rPr>
              <w:t>50L</w:t>
            </w:r>
            <w:r w:rsidRPr="00524BC6">
              <w:rPr>
                <w:rFonts w:ascii="Calibri" w:eastAsia="宋体" w:hAnsi="Calibri" w:cs="Times New Roman"/>
                <w:sz w:val="21"/>
                <w14:ligatures w14:val="none"/>
              </w:rPr>
              <w:t>得</w:t>
            </w:r>
            <w:r w:rsidRPr="00524BC6">
              <w:rPr>
                <w:rFonts w:ascii="Calibri" w:eastAsia="宋体" w:hAnsi="Calibri" w:cs="Times New Roman"/>
                <w:sz w:val="21"/>
                <w14:ligatures w14:val="none"/>
              </w:rPr>
              <w:t>2</w:t>
            </w:r>
            <w:r w:rsidRPr="00524BC6">
              <w:rPr>
                <w:rFonts w:ascii="Calibri" w:eastAsia="宋体" w:hAnsi="Calibri" w:cs="Times New Roman"/>
                <w:sz w:val="21"/>
                <w14:ligatures w14:val="none"/>
              </w:rPr>
              <w:t>分；</w:t>
            </w:r>
            <w:r w:rsidRPr="00524BC6">
              <w:rPr>
                <w:rFonts w:ascii="Calibri" w:eastAsia="宋体" w:hAnsi="Calibri" w:cs="Times New Roman"/>
                <w:sz w:val="21"/>
                <w14:ligatures w14:val="none"/>
              </w:rPr>
              <w:t>40L≤</w:t>
            </w:r>
            <w:r w:rsidRPr="00524BC6">
              <w:rPr>
                <w:rFonts w:ascii="Calibri" w:eastAsia="宋体" w:hAnsi="Calibri" w:cs="Times New Roman"/>
                <w:sz w:val="21"/>
                <w14:ligatures w14:val="none"/>
              </w:rPr>
              <w:t>油箱容积</w:t>
            </w:r>
            <w:r w:rsidRPr="00524BC6">
              <w:rPr>
                <w:rFonts w:ascii="Calibri" w:eastAsia="宋体" w:hAnsi="Calibri" w:cs="Times New Roman"/>
                <w:sz w:val="21"/>
                <w14:ligatures w14:val="none"/>
              </w:rPr>
              <w:t>≤50L</w:t>
            </w:r>
            <w:r w:rsidRPr="00524BC6">
              <w:rPr>
                <w:rFonts w:ascii="Calibri" w:eastAsia="宋体" w:hAnsi="Calibri" w:cs="Times New Roman"/>
                <w:sz w:val="21"/>
                <w14:ligatures w14:val="none"/>
              </w:rPr>
              <w:t>得</w:t>
            </w:r>
            <w:r w:rsidRPr="00524BC6">
              <w:rPr>
                <w:rFonts w:ascii="Calibri" w:eastAsia="宋体" w:hAnsi="Calibri" w:cs="Times New Roman"/>
                <w:sz w:val="21"/>
                <w14:ligatures w14:val="none"/>
              </w:rPr>
              <w:t>1</w:t>
            </w:r>
            <w:r w:rsidRPr="00524BC6">
              <w:rPr>
                <w:rFonts w:ascii="Calibri" w:eastAsia="宋体" w:hAnsi="Calibri" w:cs="Times New Roman"/>
                <w:sz w:val="21"/>
                <w14:ligatures w14:val="none"/>
              </w:rPr>
              <w:t>分；油箱容积＜</w:t>
            </w:r>
            <w:r w:rsidRPr="00524BC6">
              <w:rPr>
                <w:rFonts w:ascii="Calibri" w:eastAsia="宋体" w:hAnsi="Calibri" w:cs="Times New Roman"/>
                <w:sz w:val="21"/>
                <w14:ligatures w14:val="none"/>
              </w:rPr>
              <w:t>40L</w:t>
            </w:r>
            <w:r w:rsidRPr="00524BC6">
              <w:rPr>
                <w:rFonts w:ascii="Calibri" w:eastAsia="宋体" w:hAnsi="Calibri" w:cs="Times New Roman"/>
                <w:sz w:val="21"/>
                <w14:ligatures w14:val="none"/>
              </w:rPr>
              <w:t>得</w:t>
            </w:r>
            <w:r w:rsidRPr="00524BC6">
              <w:rPr>
                <w:rFonts w:ascii="Calibri" w:eastAsia="宋体" w:hAnsi="Calibri" w:cs="Times New Roman"/>
                <w:sz w:val="21"/>
                <w14:ligatures w14:val="none"/>
              </w:rPr>
              <w:t>0</w:t>
            </w:r>
            <w:r w:rsidRPr="00524BC6">
              <w:rPr>
                <w:rFonts w:ascii="Calibri" w:eastAsia="宋体" w:hAnsi="Calibri" w:cs="Times New Roman"/>
                <w:sz w:val="21"/>
                <w14:ligatures w14:val="none"/>
              </w:rPr>
              <w:t>分。</w:t>
            </w:r>
          </w:p>
        </w:tc>
      </w:tr>
      <w:tr w:rsidR="00F0584B" w:rsidRPr="00524BC6" w14:paraId="5B146CF1" w14:textId="77777777" w:rsidTr="00C976C9">
        <w:tc>
          <w:tcPr>
            <w:tcW w:w="922" w:type="dxa"/>
            <w:vMerge/>
          </w:tcPr>
          <w:p w14:paraId="3CD3B839" w14:textId="77777777" w:rsidR="00F0584B" w:rsidRPr="00524BC6" w:rsidRDefault="00F0584B" w:rsidP="00C976C9">
            <w:pPr>
              <w:spacing w:after="0" w:line="240" w:lineRule="auto"/>
              <w:jc w:val="both"/>
              <w:rPr>
                <w:rFonts w:ascii="Calibri" w:eastAsia="宋体" w:hAnsi="Calibri" w:cs="Times New Roman"/>
                <w:sz w:val="21"/>
                <w14:ligatures w14:val="none"/>
              </w:rPr>
            </w:pPr>
          </w:p>
        </w:tc>
        <w:tc>
          <w:tcPr>
            <w:tcW w:w="2307" w:type="dxa"/>
          </w:tcPr>
          <w:p w14:paraId="214F476A" w14:textId="77777777" w:rsidR="00F0584B" w:rsidRPr="00524BC6" w:rsidRDefault="00F0584B" w:rsidP="00C976C9">
            <w:pPr>
              <w:spacing w:after="0" w:line="240" w:lineRule="auto"/>
              <w:rPr>
                <w:rFonts w:ascii="Calibri" w:eastAsia="宋体" w:hAnsi="Calibri" w:cs="Times New Roman"/>
                <w:sz w:val="21"/>
                <w14:ligatures w14:val="none"/>
              </w:rPr>
            </w:pPr>
            <w:r w:rsidRPr="00524BC6">
              <w:rPr>
                <w:rFonts w:ascii="Calibri" w:eastAsia="宋体" w:hAnsi="Calibri" w:cs="Times New Roman"/>
                <w:sz w:val="21"/>
                <w14:ligatures w14:val="none"/>
              </w:rPr>
              <w:t>前</w:t>
            </w:r>
            <w:r w:rsidRPr="00524BC6">
              <w:rPr>
                <w:rFonts w:ascii="Calibri" w:eastAsia="宋体" w:hAnsi="Calibri" w:cs="Times New Roman"/>
                <w:sz w:val="21"/>
                <w14:ligatures w14:val="none"/>
              </w:rPr>
              <w:t>/</w:t>
            </w:r>
            <w:r w:rsidRPr="00524BC6">
              <w:rPr>
                <w:rFonts w:ascii="Calibri" w:eastAsia="宋体" w:hAnsi="Calibri" w:cs="Times New Roman"/>
                <w:sz w:val="21"/>
                <w14:ligatures w14:val="none"/>
              </w:rPr>
              <w:t>后轮制动器</w:t>
            </w:r>
            <w:r w:rsidRPr="00524BC6">
              <w:rPr>
                <w:rFonts w:ascii="Calibri" w:eastAsia="宋体" w:hAnsi="Calibri" w:cs="Times New Roman"/>
                <w:sz w:val="21"/>
                <w14:ligatures w14:val="none"/>
              </w:rPr>
              <w:t xml:space="preserve"> (3.0</w:t>
            </w:r>
            <w:r w:rsidRPr="00524BC6">
              <w:rPr>
                <w:rFonts w:ascii="Calibri" w:eastAsia="宋体" w:hAnsi="Calibri" w:cs="Times New Roman"/>
                <w:sz w:val="21"/>
                <w14:ligatures w14:val="none"/>
              </w:rPr>
              <w:t>分</w:t>
            </w:r>
            <w:r w:rsidRPr="00524BC6">
              <w:rPr>
                <w:rFonts w:ascii="Calibri" w:eastAsia="宋体" w:hAnsi="Calibri" w:cs="Times New Roman"/>
                <w:sz w:val="21"/>
                <w14:ligatures w14:val="none"/>
              </w:rPr>
              <w:t>)</w:t>
            </w:r>
          </w:p>
        </w:tc>
        <w:tc>
          <w:tcPr>
            <w:tcW w:w="5076" w:type="dxa"/>
          </w:tcPr>
          <w:p w14:paraId="797365C7" w14:textId="77777777" w:rsidR="00F0584B" w:rsidRPr="00524BC6" w:rsidRDefault="00F0584B" w:rsidP="00C976C9">
            <w:pPr>
              <w:spacing w:after="0" w:line="240" w:lineRule="auto"/>
              <w:rPr>
                <w:rFonts w:ascii="Calibri" w:eastAsia="宋体" w:hAnsi="Calibri" w:cs="Times New Roman"/>
                <w:sz w:val="21"/>
                <w14:ligatures w14:val="none"/>
              </w:rPr>
            </w:pPr>
            <w:r w:rsidRPr="00524BC6">
              <w:rPr>
                <w:rFonts w:ascii="Calibri" w:eastAsia="宋体" w:hAnsi="Calibri" w:cs="Times New Roman"/>
                <w:sz w:val="21"/>
                <w14:ligatures w14:val="none"/>
              </w:rPr>
              <w:t>前</w:t>
            </w:r>
            <w:proofErr w:type="gramStart"/>
            <w:r w:rsidRPr="00524BC6">
              <w:rPr>
                <w:rFonts w:ascii="Calibri" w:eastAsia="宋体" w:hAnsi="Calibri" w:cs="Times New Roman"/>
                <w:sz w:val="21"/>
                <w14:ligatures w14:val="none"/>
              </w:rPr>
              <w:t>通风盘</w:t>
            </w:r>
            <w:proofErr w:type="gramEnd"/>
            <w:r w:rsidRPr="00524BC6">
              <w:rPr>
                <w:rFonts w:ascii="Calibri" w:eastAsia="宋体" w:hAnsi="Calibri" w:cs="Times New Roman"/>
                <w:sz w:val="21"/>
                <w14:ligatures w14:val="none"/>
              </w:rPr>
              <w:t>/</w:t>
            </w:r>
            <w:r w:rsidRPr="00524BC6">
              <w:rPr>
                <w:rFonts w:ascii="Calibri" w:eastAsia="宋体" w:hAnsi="Calibri" w:cs="Times New Roman"/>
                <w:sz w:val="21"/>
                <w14:ligatures w14:val="none"/>
              </w:rPr>
              <w:t>后通风盘，得</w:t>
            </w:r>
            <w:r w:rsidRPr="00524BC6">
              <w:rPr>
                <w:rFonts w:ascii="Calibri" w:eastAsia="宋体" w:hAnsi="Calibri" w:cs="Times New Roman"/>
                <w:sz w:val="21"/>
                <w14:ligatures w14:val="none"/>
              </w:rPr>
              <w:t>3</w:t>
            </w:r>
            <w:r w:rsidRPr="00524BC6">
              <w:rPr>
                <w:rFonts w:ascii="Calibri" w:eastAsia="宋体" w:hAnsi="Calibri" w:cs="Times New Roman"/>
                <w:sz w:val="21"/>
                <w14:ligatures w14:val="none"/>
              </w:rPr>
              <w:t>分；</w:t>
            </w:r>
            <w:r w:rsidRPr="00524BC6">
              <w:rPr>
                <w:rFonts w:ascii="Calibri" w:eastAsia="宋体" w:hAnsi="Calibri" w:cs="Times New Roman"/>
                <w:sz w:val="21"/>
                <w14:ligatures w14:val="none"/>
              </w:rPr>
              <w:t xml:space="preserve"> </w:t>
            </w:r>
            <w:r w:rsidRPr="00524BC6">
              <w:rPr>
                <w:rFonts w:ascii="Calibri" w:eastAsia="宋体" w:hAnsi="Calibri" w:cs="Times New Roman"/>
                <w:sz w:val="21"/>
                <w14:ligatures w14:val="none"/>
              </w:rPr>
              <w:t>前</w:t>
            </w:r>
            <w:proofErr w:type="gramStart"/>
            <w:r w:rsidRPr="00524BC6">
              <w:rPr>
                <w:rFonts w:ascii="Calibri" w:eastAsia="宋体" w:hAnsi="Calibri" w:cs="Times New Roman"/>
                <w:sz w:val="21"/>
                <w14:ligatures w14:val="none"/>
              </w:rPr>
              <w:t>通风盘</w:t>
            </w:r>
            <w:proofErr w:type="gramEnd"/>
            <w:r w:rsidRPr="00524BC6">
              <w:rPr>
                <w:rFonts w:ascii="Calibri" w:eastAsia="宋体" w:hAnsi="Calibri" w:cs="Times New Roman"/>
                <w:sz w:val="21"/>
                <w14:ligatures w14:val="none"/>
              </w:rPr>
              <w:t>/</w:t>
            </w:r>
            <w:r w:rsidRPr="00524BC6">
              <w:rPr>
                <w:rFonts w:ascii="Calibri" w:eastAsia="宋体" w:hAnsi="Calibri" w:cs="Times New Roman"/>
                <w:sz w:val="21"/>
                <w14:ligatures w14:val="none"/>
              </w:rPr>
              <w:t>后盘式，得</w:t>
            </w:r>
            <w:r w:rsidRPr="00524BC6">
              <w:rPr>
                <w:rFonts w:ascii="Calibri" w:eastAsia="宋体" w:hAnsi="Calibri" w:cs="Times New Roman"/>
                <w:sz w:val="21"/>
                <w14:ligatures w14:val="none"/>
              </w:rPr>
              <w:t>2</w:t>
            </w:r>
            <w:r w:rsidRPr="00524BC6">
              <w:rPr>
                <w:rFonts w:ascii="Calibri" w:eastAsia="宋体" w:hAnsi="Calibri" w:cs="Times New Roman"/>
                <w:sz w:val="21"/>
                <w14:ligatures w14:val="none"/>
              </w:rPr>
              <w:t>分；</w:t>
            </w:r>
            <w:r w:rsidRPr="00524BC6">
              <w:rPr>
                <w:rFonts w:ascii="Calibri" w:eastAsia="宋体" w:hAnsi="Calibri" w:cs="Times New Roman"/>
                <w:sz w:val="21"/>
                <w14:ligatures w14:val="none"/>
              </w:rPr>
              <w:t xml:space="preserve"> </w:t>
            </w:r>
            <w:r w:rsidRPr="00524BC6">
              <w:rPr>
                <w:rFonts w:ascii="Calibri" w:eastAsia="宋体" w:hAnsi="Calibri" w:cs="Times New Roman"/>
                <w:sz w:val="21"/>
                <w14:ligatures w14:val="none"/>
              </w:rPr>
              <w:t>其他情况，得</w:t>
            </w:r>
            <w:r w:rsidRPr="00524BC6">
              <w:rPr>
                <w:rFonts w:ascii="Calibri" w:eastAsia="宋体" w:hAnsi="Calibri" w:cs="Times New Roman"/>
                <w:sz w:val="21"/>
                <w14:ligatures w14:val="none"/>
              </w:rPr>
              <w:t>1</w:t>
            </w:r>
            <w:r w:rsidRPr="00524BC6">
              <w:rPr>
                <w:rFonts w:ascii="Calibri" w:eastAsia="宋体" w:hAnsi="Calibri" w:cs="Times New Roman"/>
                <w:sz w:val="21"/>
                <w14:ligatures w14:val="none"/>
              </w:rPr>
              <w:t>分。</w:t>
            </w:r>
          </w:p>
        </w:tc>
      </w:tr>
      <w:tr w:rsidR="00F0584B" w:rsidRPr="00524BC6" w14:paraId="0FD728CC" w14:textId="77777777" w:rsidTr="00C976C9">
        <w:tc>
          <w:tcPr>
            <w:tcW w:w="922" w:type="dxa"/>
            <w:vMerge/>
          </w:tcPr>
          <w:p w14:paraId="39A437E3" w14:textId="77777777" w:rsidR="00F0584B" w:rsidRPr="00524BC6" w:rsidRDefault="00F0584B" w:rsidP="00C976C9">
            <w:pPr>
              <w:spacing w:after="0" w:line="240" w:lineRule="auto"/>
              <w:jc w:val="both"/>
              <w:rPr>
                <w:rFonts w:ascii="Calibri" w:eastAsia="宋体" w:hAnsi="Calibri" w:cs="Times New Roman"/>
                <w:sz w:val="21"/>
                <w14:ligatures w14:val="none"/>
              </w:rPr>
            </w:pPr>
          </w:p>
        </w:tc>
        <w:tc>
          <w:tcPr>
            <w:tcW w:w="2307" w:type="dxa"/>
          </w:tcPr>
          <w:p w14:paraId="6C00CD3D" w14:textId="77777777" w:rsidR="00F0584B" w:rsidRPr="00524BC6" w:rsidRDefault="00F0584B" w:rsidP="00C976C9">
            <w:pPr>
              <w:spacing w:after="0" w:line="240" w:lineRule="auto"/>
              <w:rPr>
                <w:rFonts w:ascii="Calibri" w:eastAsia="宋体" w:hAnsi="Calibri" w:cs="Times New Roman"/>
                <w:sz w:val="21"/>
                <w14:ligatures w14:val="none"/>
              </w:rPr>
            </w:pPr>
            <w:r w:rsidRPr="00524BC6">
              <w:rPr>
                <w:rFonts w:ascii="Calibri" w:eastAsia="宋体" w:hAnsi="Calibri" w:cs="Times New Roman"/>
                <w:sz w:val="21"/>
                <w14:ligatures w14:val="none"/>
              </w:rPr>
              <w:t>主动安全配置</w:t>
            </w:r>
            <w:r w:rsidRPr="00524BC6">
              <w:rPr>
                <w:rFonts w:ascii="Calibri" w:eastAsia="宋体" w:hAnsi="Calibri" w:cs="Times New Roman"/>
                <w:sz w:val="21"/>
                <w14:ligatures w14:val="none"/>
              </w:rPr>
              <w:t xml:space="preserve"> (4.0</w:t>
            </w:r>
            <w:r w:rsidRPr="00524BC6">
              <w:rPr>
                <w:rFonts w:ascii="Calibri" w:eastAsia="宋体" w:hAnsi="Calibri" w:cs="Times New Roman"/>
                <w:sz w:val="21"/>
                <w14:ligatures w14:val="none"/>
              </w:rPr>
              <w:t>分</w:t>
            </w:r>
            <w:r w:rsidRPr="00524BC6">
              <w:rPr>
                <w:rFonts w:ascii="Calibri" w:eastAsia="宋体" w:hAnsi="Calibri" w:cs="Times New Roman"/>
                <w:sz w:val="21"/>
                <w14:ligatures w14:val="none"/>
              </w:rPr>
              <w:t>)</w:t>
            </w:r>
          </w:p>
        </w:tc>
        <w:tc>
          <w:tcPr>
            <w:tcW w:w="5076" w:type="dxa"/>
          </w:tcPr>
          <w:p w14:paraId="75CE8BD4" w14:textId="77777777" w:rsidR="00F0584B" w:rsidRPr="00524BC6" w:rsidRDefault="00F0584B" w:rsidP="00C976C9">
            <w:pPr>
              <w:spacing w:after="0" w:line="240" w:lineRule="auto"/>
              <w:rPr>
                <w:rFonts w:ascii="Calibri" w:eastAsia="宋体" w:hAnsi="Calibri" w:cs="Times New Roman"/>
                <w:sz w:val="21"/>
                <w14:ligatures w14:val="none"/>
              </w:rPr>
            </w:pPr>
            <w:r w:rsidRPr="00524BC6">
              <w:rPr>
                <w:rFonts w:ascii="Calibri" w:eastAsia="宋体" w:hAnsi="Calibri" w:cs="Times New Roman"/>
                <w:sz w:val="21"/>
                <w14:ligatures w14:val="none"/>
              </w:rPr>
              <w:t>车道偏离预警系统、主动刹车</w:t>
            </w:r>
            <w:r w:rsidRPr="00524BC6">
              <w:rPr>
                <w:rFonts w:ascii="Calibri" w:eastAsia="宋体" w:hAnsi="Calibri" w:cs="Times New Roman"/>
                <w:sz w:val="21"/>
                <w14:ligatures w14:val="none"/>
              </w:rPr>
              <w:t>/</w:t>
            </w:r>
            <w:r w:rsidRPr="00524BC6">
              <w:rPr>
                <w:rFonts w:ascii="Calibri" w:eastAsia="宋体" w:hAnsi="Calibri" w:cs="Times New Roman"/>
                <w:sz w:val="21"/>
                <w14:ligatures w14:val="none"/>
              </w:rPr>
              <w:t>主动安全系统、疲劳驾驶提示、前方碰撞预警，每配置一项得</w:t>
            </w:r>
            <w:r w:rsidRPr="00524BC6">
              <w:rPr>
                <w:rFonts w:ascii="Calibri" w:eastAsia="宋体" w:hAnsi="Calibri" w:cs="Times New Roman"/>
                <w:sz w:val="21"/>
                <w14:ligatures w14:val="none"/>
              </w:rPr>
              <w:t>1</w:t>
            </w:r>
            <w:r w:rsidRPr="00524BC6">
              <w:rPr>
                <w:rFonts w:ascii="Calibri" w:eastAsia="宋体" w:hAnsi="Calibri" w:cs="Times New Roman"/>
                <w:sz w:val="21"/>
                <w14:ligatures w14:val="none"/>
              </w:rPr>
              <w:t>分，最高得</w:t>
            </w:r>
            <w:r w:rsidRPr="00524BC6">
              <w:rPr>
                <w:rFonts w:ascii="Calibri" w:eastAsia="宋体" w:hAnsi="Calibri" w:cs="Times New Roman"/>
                <w:sz w:val="21"/>
                <w14:ligatures w14:val="none"/>
              </w:rPr>
              <w:t>4</w:t>
            </w:r>
            <w:r w:rsidRPr="00524BC6">
              <w:rPr>
                <w:rFonts w:ascii="Calibri" w:eastAsia="宋体" w:hAnsi="Calibri" w:cs="Times New Roman"/>
                <w:sz w:val="21"/>
                <w14:ligatures w14:val="none"/>
              </w:rPr>
              <w:t>分。</w:t>
            </w:r>
          </w:p>
        </w:tc>
      </w:tr>
      <w:tr w:rsidR="00F0584B" w:rsidRPr="00524BC6" w14:paraId="17DDEF92" w14:textId="77777777" w:rsidTr="00C976C9">
        <w:tc>
          <w:tcPr>
            <w:tcW w:w="922" w:type="dxa"/>
            <w:vMerge/>
          </w:tcPr>
          <w:p w14:paraId="4C44D96C" w14:textId="77777777" w:rsidR="00F0584B" w:rsidRPr="00524BC6" w:rsidRDefault="00F0584B" w:rsidP="00C976C9">
            <w:pPr>
              <w:spacing w:after="0" w:line="240" w:lineRule="auto"/>
              <w:jc w:val="both"/>
              <w:rPr>
                <w:rFonts w:ascii="Calibri" w:eastAsia="宋体" w:hAnsi="Calibri" w:cs="Times New Roman"/>
                <w:sz w:val="21"/>
                <w14:ligatures w14:val="none"/>
              </w:rPr>
            </w:pPr>
          </w:p>
        </w:tc>
        <w:tc>
          <w:tcPr>
            <w:tcW w:w="2307" w:type="dxa"/>
          </w:tcPr>
          <w:p w14:paraId="0855F0BC" w14:textId="77777777" w:rsidR="00F0584B" w:rsidRPr="00524BC6" w:rsidRDefault="00F0584B" w:rsidP="00C976C9">
            <w:pPr>
              <w:spacing w:after="0" w:line="240" w:lineRule="auto"/>
              <w:rPr>
                <w:rFonts w:ascii="Calibri" w:eastAsia="宋体" w:hAnsi="Calibri" w:cs="Times New Roman"/>
                <w:sz w:val="21"/>
                <w14:ligatures w14:val="none"/>
              </w:rPr>
            </w:pPr>
            <w:r w:rsidRPr="00524BC6">
              <w:rPr>
                <w:rFonts w:ascii="Calibri" w:eastAsia="宋体" w:hAnsi="Calibri" w:cs="Times New Roman"/>
                <w:sz w:val="21"/>
                <w14:ligatures w14:val="none"/>
              </w:rPr>
              <w:t>被动安全配置</w:t>
            </w:r>
            <w:r w:rsidRPr="00524BC6">
              <w:rPr>
                <w:rFonts w:ascii="Calibri" w:eastAsia="宋体" w:hAnsi="Calibri" w:cs="Times New Roman"/>
                <w:sz w:val="21"/>
                <w14:ligatures w14:val="none"/>
              </w:rPr>
              <w:t xml:space="preserve"> (3.0</w:t>
            </w:r>
            <w:r w:rsidRPr="00524BC6">
              <w:rPr>
                <w:rFonts w:ascii="Calibri" w:eastAsia="宋体" w:hAnsi="Calibri" w:cs="Times New Roman"/>
                <w:sz w:val="21"/>
                <w14:ligatures w14:val="none"/>
              </w:rPr>
              <w:t>分</w:t>
            </w:r>
            <w:r w:rsidRPr="00524BC6">
              <w:rPr>
                <w:rFonts w:ascii="Calibri" w:eastAsia="宋体" w:hAnsi="Calibri" w:cs="Times New Roman"/>
                <w:sz w:val="21"/>
                <w14:ligatures w14:val="none"/>
              </w:rPr>
              <w:t>)</w:t>
            </w:r>
          </w:p>
        </w:tc>
        <w:tc>
          <w:tcPr>
            <w:tcW w:w="5076" w:type="dxa"/>
          </w:tcPr>
          <w:p w14:paraId="6401105F" w14:textId="77777777" w:rsidR="00F0584B" w:rsidRPr="00524BC6" w:rsidRDefault="00F0584B" w:rsidP="00C976C9">
            <w:pPr>
              <w:spacing w:after="0" w:line="240" w:lineRule="auto"/>
              <w:rPr>
                <w:rFonts w:ascii="Calibri" w:eastAsia="宋体" w:hAnsi="Calibri" w:cs="Times New Roman"/>
                <w:sz w:val="21"/>
                <w14:ligatures w14:val="none"/>
              </w:rPr>
            </w:pPr>
            <w:r w:rsidRPr="00524BC6">
              <w:rPr>
                <w:rFonts w:ascii="Calibri" w:eastAsia="宋体" w:hAnsi="Calibri" w:cs="Times New Roman"/>
                <w:sz w:val="21"/>
                <w14:ligatures w14:val="none"/>
              </w:rPr>
              <w:t>前</w:t>
            </w:r>
            <w:r w:rsidRPr="00524BC6">
              <w:rPr>
                <w:rFonts w:ascii="Calibri" w:eastAsia="宋体" w:hAnsi="Calibri" w:cs="Times New Roman"/>
                <w:sz w:val="21"/>
                <w14:ligatures w14:val="none"/>
              </w:rPr>
              <w:t>/</w:t>
            </w:r>
            <w:r w:rsidRPr="00524BC6">
              <w:rPr>
                <w:rFonts w:ascii="Calibri" w:eastAsia="宋体" w:hAnsi="Calibri" w:cs="Times New Roman"/>
                <w:sz w:val="21"/>
                <w14:ligatures w14:val="none"/>
              </w:rPr>
              <w:t>后排侧气囊、前</w:t>
            </w:r>
            <w:r w:rsidRPr="00524BC6">
              <w:rPr>
                <w:rFonts w:ascii="Calibri" w:eastAsia="宋体" w:hAnsi="Calibri" w:cs="Times New Roman"/>
                <w:sz w:val="21"/>
                <w14:ligatures w14:val="none"/>
              </w:rPr>
              <w:t>/</w:t>
            </w:r>
            <w:r w:rsidRPr="00524BC6">
              <w:rPr>
                <w:rFonts w:ascii="Calibri" w:eastAsia="宋体" w:hAnsi="Calibri" w:cs="Times New Roman"/>
                <w:sz w:val="21"/>
                <w14:ligatures w14:val="none"/>
              </w:rPr>
              <w:t>后排头部气囊、胎压监测功能，每配置一项得</w:t>
            </w:r>
            <w:r w:rsidRPr="00524BC6">
              <w:rPr>
                <w:rFonts w:ascii="Calibri" w:eastAsia="宋体" w:hAnsi="Calibri" w:cs="Times New Roman"/>
                <w:sz w:val="21"/>
                <w14:ligatures w14:val="none"/>
              </w:rPr>
              <w:t>1</w:t>
            </w:r>
            <w:r w:rsidRPr="00524BC6">
              <w:rPr>
                <w:rFonts w:ascii="Calibri" w:eastAsia="宋体" w:hAnsi="Calibri" w:cs="Times New Roman"/>
                <w:sz w:val="21"/>
                <w14:ligatures w14:val="none"/>
              </w:rPr>
              <w:t>分，最高得</w:t>
            </w:r>
            <w:r w:rsidRPr="00524BC6">
              <w:rPr>
                <w:rFonts w:ascii="Calibri" w:eastAsia="宋体" w:hAnsi="Calibri" w:cs="Times New Roman"/>
                <w:sz w:val="21"/>
                <w14:ligatures w14:val="none"/>
              </w:rPr>
              <w:t>3</w:t>
            </w:r>
            <w:r w:rsidRPr="00524BC6">
              <w:rPr>
                <w:rFonts w:ascii="Calibri" w:eastAsia="宋体" w:hAnsi="Calibri" w:cs="Times New Roman"/>
                <w:sz w:val="21"/>
                <w14:ligatures w14:val="none"/>
              </w:rPr>
              <w:t>分。</w:t>
            </w:r>
          </w:p>
        </w:tc>
      </w:tr>
      <w:tr w:rsidR="00F0584B" w:rsidRPr="00524BC6" w14:paraId="7BB30E8F" w14:textId="77777777" w:rsidTr="00C976C9">
        <w:tc>
          <w:tcPr>
            <w:tcW w:w="922" w:type="dxa"/>
            <w:vMerge/>
          </w:tcPr>
          <w:p w14:paraId="383C6C76" w14:textId="77777777" w:rsidR="00F0584B" w:rsidRPr="00524BC6" w:rsidRDefault="00F0584B" w:rsidP="00C976C9">
            <w:pPr>
              <w:spacing w:after="0" w:line="240" w:lineRule="auto"/>
              <w:jc w:val="both"/>
              <w:rPr>
                <w:rFonts w:ascii="Calibri" w:eastAsia="宋体" w:hAnsi="Calibri" w:cs="Times New Roman"/>
                <w:sz w:val="21"/>
                <w14:ligatures w14:val="none"/>
              </w:rPr>
            </w:pPr>
          </w:p>
        </w:tc>
        <w:tc>
          <w:tcPr>
            <w:tcW w:w="2307" w:type="dxa"/>
          </w:tcPr>
          <w:p w14:paraId="0119BC18" w14:textId="77777777" w:rsidR="00F0584B" w:rsidRPr="00524BC6" w:rsidRDefault="00F0584B" w:rsidP="00C976C9">
            <w:pPr>
              <w:spacing w:after="0" w:line="240" w:lineRule="auto"/>
              <w:rPr>
                <w:rFonts w:ascii="Calibri" w:eastAsia="宋体" w:hAnsi="Calibri" w:cs="Times New Roman"/>
                <w:sz w:val="21"/>
                <w14:ligatures w14:val="none"/>
              </w:rPr>
            </w:pPr>
            <w:r w:rsidRPr="00524BC6">
              <w:rPr>
                <w:rFonts w:ascii="Calibri" w:eastAsia="宋体" w:hAnsi="Calibri" w:cs="Times New Roman"/>
                <w:sz w:val="21"/>
                <w14:ligatures w14:val="none"/>
              </w:rPr>
              <w:t>操控配置</w:t>
            </w:r>
            <w:r w:rsidRPr="00524BC6">
              <w:rPr>
                <w:rFonts w:ascii="Calibri" w:eastAsia="宋体" w:hAnsi="Calibri" w:cs="Times New Roman"/>
                <w:sz w:val="21"/>
                <w14:ligatures w14:val="none"/>
              </w:rPr>
              <w:t xml:space="preserve"> (4.0</w:t>
            </w:r>
            <w:r w:rsidRPr="00524BC6">
              <w:rPr>
                <w:rFonts w:ascii="Calibri" w:eastAsia="宋体" w:hAnsi="Calibri" w:cs="Times New Roman"/>
                <w:sz w:val="21"/>
                <w14:ligatures w14:val="none"/>
              </w:rPr>
              <w:t>分</w:t>
            </w:r>
            <w:r w:rsidRPr="00524BC6">
              <w:rPr>
                <w:rFonts w:ascii="Calibri" w:eastAsia="宋体" w:hAnsi="Calibri" w:cs="Times New Roman"/>
                <w:sz w:val="21"/>
                <w14:ligatures w14:val="none"/>
              </w:rPr>
              <w:t>)</w:t>
            </w:r>
          </w:p>
        </w:tc>
        <w:tc>
          <w:tcPr>
            <w:tcW w:w="5076" w:type="dxa"/>
          </w:tcPr>
          <w:p w14:paraId="5351944C" w14:textId="77777777" w:rsidR="00F0584B" w:rsidRPr="00524BC6" w:rsidRDefault="00F0584B" w:rsidP="00C976C9">
            <w:pPr>
              <w:spacing w:after="0" w:line="240" w:lineRule="auto"/>
              <w:rPr>
                <w:rFonts w:ascii="Calibri" w:eastAsia="宋体" w:hAnsi="Calibri" w:cs="Times New Roman"/>
                <w:sz w:val="21"/>
                <w14:ligatures w14:val="none"/>
              </w:rPr>
            </w:pPr>
            <w:r w:rsidRPr="00524BC6">
              <w:rPr>
                <w:rFonts w:ascii="Calibri" w:eastAsia="宋体" w:hAnsi="Calibri" w:cs="Times New Roman"/>
                <w:sz w:val="21"/>
                <w14:ligatures w14:val="none"/>
              </w:rPr>
              <w:t>车后倒车雷达、倒车影像、</w:t>
            </w:r>
            <w:r w:rsidRPr="00524BC6">
              <w:rPr>
                <w:rFonts w:ascii="Calibri" w:eastAsia="宋体" w:hAnsi="Calibri" w:cs="Times New Roman"/>
                <w:sz w:val="21"/>
                <w14:ligatures w14:val="none"/>
              </w:rPr>
              <w:t>GPS</w:t>
            </w:r>
            <w:r w:rsidRPr="00524BC6">
              <w:rPr>
                <w:rFonts w:ascii="Calibri" w:eastAsia="宋体" w:hAnsi="Calibri" w:cs="Times New Roman"/>
                <w:sz w:val="21"/>
                <w14:ligatures w14:val="none"/>
              </w:rPr>
              <w:t>或北斗导航系统、</w:t>
            </w:r>
            <w:r w:rsidRPr="00524BC6">
              <w:rPr>
                <w:rFonts w:ascii="Calibri" w:eastAsia="宋体" w:hAnsi="Calibri" w:cs="Times New Roman"/>
                <w:sz w:val="21"/>
                <w14:ligatures w14:val="none"/>
              </w:rPr>
              <w:t xml:space="preserve"> </w:t>
            </w:r>
            <w:r w:rsidRPr="00524BC6">
              <w:rPr>
                <w:rFonts w:ascii="Calibri" w:eastAsia="宋体" w:hAnsi="Calibri" w:cs="Times New Roman"/>
                <w:sz w:val="21"/>
                <w14:ligatures w14:val="none"/>
              </w:rPr>
              <w:t>上坡辅助系统，每配置一项得</w:t>
            </w:r>
            <w:r w:rsidRPr="00524BC6">
              <w:rPr>
                <w:rFonts w:ascii="Calibri" w:eastAsia="宋体" w:hAnsi="Calibri" w:cs="Times New Roman"/>
                <w:sz w:val="21"/>
                <w14:ligatures w14:val="none"/>
              </w:rPr>
              <w:t>1</w:t>
            </w:r>
            <w:r w:rsidRPr="00524BC6">
              <w:rPr>
                <w:rFonts w:ascii="Calibri" w:eastAsia="宋体" w:hAnsi="Calibri" w:cs="Times New Roman"/>
                <w:sz w:val="21"/>
                <w14:ligatures w14:val="none"/>
              </w:rPr>
              <w:t>分，最高得</w:t>
            </w:r>
            <w:r w:rsidRPr="00524BC6">
              <w:rPr>
                <w:rFonts w:ascii="Calibri" w:eastAsia="宋体" w:hAnsi="Calibri" w:cs="Times New Roman"/>
                <w:sz w:val="21"/>
                <w14:ligatures w14:val="none"/>
              </w:rPr>
              <w:t>4</w:t>
            </w:r>
            <w:r w:rsidRPr="00524BC6">
              <w:rPr>
                <w:rFonts w:ascii="Calibri" w:eastAsia="宋体" w:hAnsi="Calibri" w:cs="Times New Roman"/>
                <w:sz w:val="21"/>
                <w14:ligatures w14:val="none"/>
              </w:rPr>
              <w:t>分。</w:t>
            </w:r>
          </w:p>
        </w:tc>
      </w:tr>
      <w:tr w:rsidR="00F0584B" w:rsidRPr="00524BC6" w14:paraId="3009BEF7" w14:textId="77777777" w:rsidTr="00C976C9">
        <w:tc>
          <w:tcPr>
            <w:tcW w:w="922" w:type="dxa"/>
            <w:vMerge/>
          </w:tcPr>
          <w:p w14:paraId="1F427F49" w14:textId="77777777" w:rsidR="00F0584B" w:rsidRPr="00524BC6" w:rsidRDefault="00F0584B" w:rsidP="00C976C9">
            <w:pPr>
              <w:spacing w:after="0" w:line="240" w:lineRule="auto"/>
              <w:jc w:val="both"/>
              <w:rPr>
                <w:rFonts w:ascii="Calibri" w:eastAsia="宋体" w:hAnsi="Calibri" w:cs="Times New Roman"/>
                <w:sz w:val="21"/>
                <w14:ligatures w14:val="none"/>
              </w:rPr>
            </w:pPr>
          </w:p>
        </w:tc>
        <w:tc>
          <w:tcPr>
            <w:tcW w:w="2307" w:type="dxa"/>
          </w:tcPr>
          <w:p w14:paraId="5519C665" w14:textId="77777777" w:rsidR="00F0584B" w:rsidRPr="00524BC6" w:rsidRDefault="00F0584B" w:rsidP="00C976C9">
            <w:pPr>
              <w:spacing w:after="0" w:line="240" w:lineRule="auto"/>
              <w:rPr>
                <w:rFonts w:ascii="Calibri" w:eastAsia="宋体" w:hAnsi="Calibri" w:cs="Times New Roman"/>
                <w:sz w:val="21"/>
                <w14:ligatures w14:val="none"/>
              </w:rPr>
            </w:pPr>
            <w:r w:rsidRPr="00524BC6">
              <w:rPr>
                <w:rFonts w:ascii="Calibri" w:eastAsia="宋体" w:hAnsi="Calibri" w:cs="Times New Roman"/>
                <w:sz w:val="21"/>
                <w14:ligatures w14:val="none"/>
              </w:rPr>
              <w:t>整车质保</w:t>
            </w:r>
            <w:r w:rsidRPr="00524BC6">
              <w:rPr>
                <w:rFonts w:ascii="Calibri" w:eastAsia="宋体" w:hAnsi="Calibri" w:cs="Times New Roman"/>
                <w:sz w:val="21"/>
                <w14:ligatures w14:val="none"/>
              </w:rPr>
              <w:t xml:space="preserve"> (2.0</w:t>
            </w:r>
            <w:r w:rsidRPr="00524BC6">
              <w:rPr>
                <w:rFonts w:ascii="Calibri" w:eastAsia="宋体" w:hAnsi="Calibri" w:cs="Times New Roman"/>
                <w:sz w:val="21"/>
                <w14:ligatures w14:val="none"/>
              </w:rPr>
              <w:t>分</w:t>
            </w:r>
            <w:r w:rsidRPr="00524BC6">
              <w:rPr>
                <w:rFonts w:ascii="Calibri" w:eastAsia="宋体" w:hAnsi="Calibri" w:cs="Times New Roman"/>
                <w:sz w:val="21"/>
                <w14:ligatures w14:val="none"/>
              </w:rPr>
              <w:t>)</w:t>
            </w:r>
          </w:p>
        </w:tc>
        <w:tc>
          <w:tcPr>
            <w:tcW w:w="5076" w:type="dxa"/>
          </w:tcPr>
          <w:p w14:paraId="58DCF758" w14:textId="5C68CD1C" w:rsidR="00F0584B" w:rsidRPr="00524BC6" w:rsidRDefault="00F0584B" w:rsidP="00C976C9">
            <w:pPr>
              <w:spacing w:after="0" w:line="240" w:lineRule="auto"/>
              <w:rPr>
                <w:rFonts w:ascii="Calibri" w:eastAsia="宋体" w:hAnsi="Calibri" w:cs="Times New Roman"/>
                <w:sz w:val="21"/>
                <w14:ligatures w14:val="none"/>
              </w:rPr>
            </w:pPr>
            <w:r w:rsidRPr="00524BC6">
              <w:rPr>
                <w:rFonts w:ascii="Calibri" w:eastAsia="宋体" w:hAnsi="Calibri" w:cs="Times New Roman"/>
                <w:sz w:val="21"/>
                <w14:ligatures w14:val="none"/>
              </w:rPr>
              <w:t>大于或等于</w:t>
            </w:r>
            <w:r w:rsidR="004745CA">
              <w:rPr>
                <w:rFonts w:ascii="Calibri" w:eastAsia="宋体" w:hAnsi="Calibri" w:cs="Times New Roman" w:hint="eastAsia"/>
                <w:sz w:val="21"/>
                <w14:ligatures w14:val="none"/>
              </w:rPr>
              <w:t>3</w:t>
            </w:r>
            <w:r w:rsidRPr="00524BC6">
              <w:rPr>
                <w:rFonts w:ascii="Calibri" w:eastAsia="宋体" w:hAnsi="Calibri" w:cs="Times New Roman"/>
                <w:sz w:val="21"/>
                <w14:ligatures w14:val="none"/>
              </w:rPr>
              <w:t>年或</w:t>
            </w:r>
            <w:r w:rsidR="004745CA">
              <w:rPr>
                <w:rFonts w:ascii="Calibri" w:eastAsia="宋体" w:hAnsi="Calibri" w:cs="Times New Roman" w:hint="eastAsia"/>
                <w:sz w:val="21"/>
                <w14:ligatures w14:val="none"/>
              </w:rPr>
              <w:t>1</w:t>
            </w:r>
            <w:r w:rsidRPr="00524BC6">
              <w:rPr>
                <w:rFonts w:ascii="Calibri" w:eastAsia="宋体" w:hAnsi="Calibri" w:cs="Times New Roman"/>
                <w:sz w:val="21"/>
                <w14:ligatures w14:val="none"/>
              </w:rPr>
              <w:t>0</w:t>
            </w:r>
            <w:r w:rsidRPr="00524BC6">
              <w:rPr>
                <w:rFonts w:ascii="Calibri" w:eastAsia="宋体" w:hAnsi="Calibri" w:cs="Times New Roman"/>
                <w:sz w:val="21"/>
                <w14:ligatures w14:val="none"/>
              </w:rPr>
              <w:t>万公里得</w:t>
            </w:r>
            <w:r w:rsidRPr="00524BC6">
              <w:rPr>
                <w:rFonts w:ascii="Calibri" w:eastAsia="宋体" w:hAnsi="Calibri" w:cs="Times New Roman"/>
                <w:sz w:val="21"/>
                <w14:ligatures w14:val="none"/>
              </w:rPr>
              <w:t>2</w:t>
            </w:r>
            <w:r w:rsidRPr="00524BC6">
              <w:rPr>
                <w:rFonts w:ascii="Calibri" w:eastAsia="宋体" w:hAnsi="Calibri" w:cs="Times New Roman"/>
                <w:sz w:val="21"/>
                <w14:ligatures w14:val="none"/>
              </w:rPr>
              <w:t>分，其他得</w:t>
            </w:r>
            <w:r w:rsidRPr="00524BC6">
              <w:rPr>
                <w:rFonts w:ascii="Calibri" w:eastAsia="宋体" w:hAnsi="Calibri" w:cs="Times New Roman"/>
                <w:sz w:val="21"/>
                <w14:ligatures w14:val="none"/>
              </w:rPr>
              <w:t>1</w:t>
            </w:r>
            <w:r w:rsidRPr="00524BC6">
              <w:rPr>
                <w:rFonts w:ascii="Calibri" w:eastAsia="宋体" w:hAnsi="Calibri" w:cs="Times New Roman"/>
                <w:sz w:val="21"/>
                <w14:ligatures w14:val="none"/>
              </w:rPr>
              <w:t>分。</w:t>
            </w:r>
          </w:p>
        </w:tc>
      </w:tr>
      <w:tr w:rsidR="00F0584B" w:rsidRPr="00524BC6" w14:paraId="2ADBB16A" w14:textId="77777777" w:rsidTr="00C976C9">
        <w:tc>
          <w:tcPr>
            <w:tcW w:w="922" w:type="dxa"/>
            <w:vMerge/>
          </w:tcPr>
          <w:p w14:paraId="00EFD4F6" w14:textId="77777777" w:rsidR="00F0584B" w:rsidRPr="00524BC6" w:rsidRDefault="00F0584B" w:rsidP="00C976C9">
            <w:pPr>
              <w:spacing w:after="0" w:line="240" w:lineRule="auto"/>
              <w:jc w:val="both"/>
              <w:rPr>
                <w:rFonts w:ascii="Calibri" w:eastAsia="宋体" w:hAnsi="Calibri" w:cs="Times New Roman"/>
                <w:sz w:val="21"/>
                <w14:ligatures w14:val="none"/>
              </w:rPr>
            </w:pPr>
          </w:p>
        </w:tc>
        <w:tc>
          <w:tcPr>
            <w:tcW w:w="2307" w:type="dxa"/>
          </w:tcPr>
          <w:p w14:paraId="0BC9A2EF" w14:textId="77777777" w:rsidR="00F0584B" w:rsidRPr="00524BC6" w:rsidRDefault="00F0584B" w:rsidP="00C976C9">
            <w:pPr>
              <w:spacing w:after="0" w:line="240" w:lineRule="auto"/>
              <w:rPr>
                <w:rFonts w:ascii="Calibri" w:eastAsia="宋体" w:hAnsi="Calibri" w:cs="Times New Roman"/>
                <w:sz w:val="21"/>
                <w14:ligatures w14:val="none"/>
              </w:rPr>
            </w:pPr>
            <w:r w:rsidRPr="00524BC6">
              <w:rPr>
                <w:rFonts w:ascii="Calibri" w:eastAsia="宋体" w:hAnsi="Calibri" w:cs="Times New Roman"/>
                <w:sz w:val="21"/>
                <w14:ligatures w14:val="none"/>
              </w:rPr>
              <w:t>电池质保</w:t>
            </w:r>
            <w:r w:rsidRPr="00524BC6">
              <w:rPr>
                <w:rFonts w:ascii="Calibri" w:eastAsia="宋体" w:hAnsi="Calibri" w:cs="Times New Roman"/>
                <w:sz w:val="21"/>
                <w14:ligatures w14:val="none"/>
              </w:rPr>
              <w:t xml:space="preserve"> (2.0</w:t>
            </w:r>
            <w:r w:rsidRPr="00524BC6">
              <w:rPr>
                <w:rFonts w:ascii="Calibri" w:eastAsia="宋体" w:hAnsi="Calibri" w:cs="Times New Roman"/>
                <w:sz w:val="21"/>
                <w14:ligatures w14:val="none"/>
              </w:rPr>
              <w:t>分</w:t>
            </w:r>
            <w:r w:rsidRPr="00524BC6">
              <w:rPr>
                <w:rFonts w:ascii="Calibri" w:eastAsia="宋体" w:hAnsi="Calibri" w:cs="Times New Roman"/>
                <w:sz w:val="21"/>
                <w14:ligatures w14:val="none"/>
              </w:rPr>
              <w:t>)</w:t>
            </w:r>
          </w:p>
        </w:tc>
        <w:tc>
          <w:tcPr>
            <w:tcW w:w="5076" w:type="dxa"/>
          </w:tcPr>
          <w:p w14:paraId="517C5BD4" w14:textId="0E5F05CE" w:rsidR="00F0584B" w:rsidRPr="00524BC6" w:rsidRDefault="00F0584B" w:rsidP="00C976C9">
            <w:pPr>
              <w:spacing w:after="0" w:line="240" w:lineRule="auto"/>
              <w:rPr>
                <w:rFonts w:ascii="Calibri" w:eastAsia="宋体" w:hAnsi="Calibri" w:cs="Times New Roman"/>
                <w:sz w:val="21"/>
                <w14:ligatures w14:val="none"/>
              </w:rPr>
            </w:pPr>
            <w:r w:rsidRPr="00524BC6">
              <w:rPr>
                <w:rFonts w:ascii="Calibri" w:eastAsia="宋体" w:hAnsi="Calibri" w:cs="Times New Roman"/>
                <w:sz w:val="21"/>
                <w14:ligatures w14:val="none"/>
              </w:rPr>
              <w:t>大于或等于</w:t>
            </w:r>
            <w:r w:rsidRPr="00524BC6">
              <w:rPr>
                <w:rFonts w:ascii="Calibri" w:eastAsia="宋体" w:hAnsi="Calibri" w:cs="Times New Roman"/>
                <w:sz w:val="21"/>
                <w14:ligatures w14:val="none"/>
              </w:rPr>
              <w:t>8</w:t>
            </w:r>
            <w:r w:rsidRPr="00524BC6">
              <w:rPr>
                <w:rFonts w:ascii="Calibri" w:eastAsia="宋体" w:hAnsi="Calibri" w:cs="Times New Roman"/>
                <w:sz w:val="21"/>
                <w14:ligatures w14:val="none"/>
              </w:rPr>
              <w:t>年或</w:t>
            </w:r>
            <w:r w:rsidR="004745CA">
              <w:rPr>
                <w:rFonts w:ascii="Calibri" w:eastAsia="宋体" w:hAnsi="Calibri" w:cs="Times New Roman" w:hint="eastAsia"/>
                <w:sz w:val="21"/>
                <w14:ligatures w14:val="none"/>
              </w:rPr>
              <w:t>15</w:t>
            </w:r>
            <w:r w:rsidRPr="00524BC6">
              <w:rPr>
                <w:rFonts w:ascii="Calibri" w:eastAsia="宋体" w:hAnsi="Calibri" w:cs="Times New Roman"/>
                <w:sz w:val="21"/>
                <w14:ligatures w14:val="none"/>
              </w:rPr>
              <w:t>万公里得</w:t>
            </w:r>
            <w:r w:rsidRPr="00524BC6">
              <w:rPr>
                <w:rFonts w:ascii="Calibri" w:eastAsia="宋体" w:hAnsi="Calibri" w:cs="Times New Roman"/>
                <w:sz w:val="21"/>
                <w14:ligatures w14:val="none"/>
              </w:rPr>
              <w:t>2</w:t>
            </w:r>
            <w:r w:rsidRPr="00524BC6">
              <w:rPr>
                <w:rFonts w:ascii="Calibri" w:eastAsia="宋体" w:hAnsi="Calibri" w:cs="Times New Roman"/>
                <w:sz w:val="21"/>
                <w14:ligatures w14:val="none"/>
              </w:rPr>
              <w:t>分，其他得</w:t>
            </w:r>
            <w:r w:rsidRPr="00524BC6">
              <w:rPr>
                <w:rFonts w:ascii="Calibri" w:eastAsia="宋体" w:hAnsi="Calibri" w:cs="Times New Roman"/>
                <w:sz w:val="21"/>
                <w14:ligatures w14:val="none"/>
              </w:rPr>
              <w:t>1</w:t>
            </w:r>
            <w:r w:rsidRPr="00524BC6">
              <w:rPr>
                <w:rFonts w:ascii="Calibri" w:eastAsia="宋体" w:hAnsi="Calibri" w:cs="Times New Roman"/>
                <w:sz w:val="21"/>
                <w14:ligatures w14:val="none"/>
              </w:rPr>
              <w:t>分。</w:t>
            </w:r>
          </w:p>
        </w:tc>
      </w:tr>
      <w:tr w:rsidR="00F0584B" w:rsidRPr="00524BC6" w14:paraId="2DFE799F" w14:textId="77777777" w:rsidTr="00C976C9">
        <w:tc>
          <w:tcPr>
            <w:tcW w:w="922" w:type="dxa"/>
            <w:vMerge/>
          </w:tcPr>
          <w:p w14:paraId="49320620" w14:textId="77777777" w:rsidR="00F0584B" w:rsidRPr="00524BC6" w:rsidRDefault="00F0584B" w:rsidP="00C976C9">
            <w:pPr>
              <w:spacing w:after="0" w:line="240" w:lineRule="auto"/>
              <w:jc w:val="both"/>
              <w:rPr>
                <w:rFonts w:ascii="Calibri" w:eastAsia="宋体" w:hAnsi="Calibri" w:cs="Times New Roman"/>
                <w:sz w:val="21"/>
                <w14:ligatures w14:val="none"/>
              </w:rPr>
            </w:pPr>
          </w:p>
        </w:tc>
        <w:tc>
          <w:tcPr>
            <w:tcW w:w="2307" w:type="dxa"/>
          </w:tcPr>
          <w:p w14:paraId="1F21D291" w14:textId="77777777" w:rsidR="00F0584B" w:rsidRPr="00524BC6" w:rsidRDefault="00F0584B" w:rsidP="00C976C9">
            <w:pPr>
              <w:spacing w:after="0" w:line="240" w:lineRule="auto"/>
              <w:rPr>
                <w:rFonts w:ascii="Calibri" w:eastAsia="宋体" w:hAnsi="Calibri" w:cs="Times New Roman"/>
                <w:sz w:val="21"/>
                <w14:ligatures w14:val="none"/>
              </w:rPr>
            </w:pPr>
            <w:r w:rsidRPr="00524BC6">
              <w:rPr>
                <w:rFonts w:ascii="Calibri" w:eastAsia="宋体" w:hAnsi="Calibri" w:cs="Times New Roman"/>
                <w:sz w:val="21"/>
                <w14:ligatures w14:val="none"/>
              </w:rPr>
              <w:t>充电设备</w:t>
            </w:r>
            <w:r w:rsidRPr="00524BC6">
              <w:rPr>
                <w:rFonts w:ascii="Calibri" w:eastAsia="宋体" w:hAnsi="Calibri" w:cs="Times New Roman"/>
                <w:sz w:val="21"/>
                <w14:ligatures w14:val="none"/>
              </w:rPr>
              <w:t xml:space="preserve"> (2.0</w:t>
            </w:r>
            <w:r w:rsidRPr="00524BC6">
              <w:rPr>
                <w:rFonts w:ascii="Calibri" w:eastAsia="宋体" w:hAnsi="Calibri" w:cs="Times New Roman"/>
                <w:sz w:val="21"/>
                <w14:ligatures w14:val="none"/>
              </w:rPr>
              <w:t>分</w:t>
            </w:r>
            <w:r w:rsidRPr="00524BC6">
              <w:rPr>
                <w:rFonts w:ascii="Calibri" w:eastAsia="宋体" w:hAnsi="Calibri" w:cs="Times New Roman"/>
                <w:sz w:val="21"/>
                <w14:ligatures w14:val="none"/>
              </w:rPr>
              <w:t>)</w:t>
            </w:r>
          </w:p>
        </w:tc>
        <w:tc>
          <w:tcPr>
            <w:tcW w:w="5076" w:type="dxa"/>
          </w:tcPr>
          <w:p w14:paraId="6F97CF74" w14:textId="77777777" w:rsidR="00F0584B" w:rsidRPr="00524BC6" w:rsidRDefault="00F0584B" w:rsidP="00C976C9">
            <w:pPr>
              <w:spacing w:after="0" w:line="240" w:lineRule="auto"/>
              <w:rPr>
                <w:rFonts w:ascii="Calibri" w:eastAsia="宋体" w:hAnsi="Calibri" w:cs="Times New Roman"/>
                <w:sz w:val="21"/>
                <w14:ligatures w14:val="none"/>
              </w:rPr>
            </w:pPr>
            <w:r w:rsidRPr="00524BC6">
              <w:rPr>
                <w:rFonts w:ascii="Calibri" w:eastAsia="宋体" w:hAnsi="Calibri" w:cs="Times New Roman"/>
                <w:sz w:val="21"/>
                <w14:ligatures w14:val="none"/>
              </w:rPr>
              <w:t>配备慢充充电桩（充电功率</w:t>
            </w:r>
            <w:r w:rsidRPr="00524BC6">
              <w:rPr>
                <w:rFonts w:ascii="Calibri" w:eastAsia="宋体" w:hAnsi="Calibri" w:cs="Times New Roman"/>
                <w:sz w:val="21"/>
                <w14:ligatures w14:val="none"/>
              </w:rPr>
              <w:t>≥7kw</w:t>
            </w:r>
            <w:r w:rsidRPr="00524BC6">
              <w:rPr>
                <w:rFonts w:ascii="Calibri" w:eastAsia="宋体" w:hAnsi="Calibri" w:cs="Times New Roman"/>
                <w:sz w:val="21"/>
                <w14:ligatures w14:val="none"/>
              </w:rPr>
              <w:t>）得</w:t>
            </w:r>
            <w:r w:rsidRPr="00524BC6">
              <w:rPr>
                <w:rFonts w:ascii="Calibri" w:eastAsia="宋体" w:hAnsi="Calibri" w:cs="Times New Roman"/>
                <w:sz w:val="21"/>
                <w14:ligatures w14:val="none"/>
              </w:rPr>
              <w:t>2</w:t>
            </w:r>
            <w:r w:rsidRPr="00524BC6">
              <w:rPr>
                <w:rFonts w:ascii="Calibri" w:eastAsia="宋体" w:hAnsi="Calibri" w:cs="Times New Roman"/>
                <w:sz w:val="21"/>
                <w14:ligatures w14:val="none"/>
              </w:rPr>
              <w:t>分；配备便携式充电转换器（充电功率</w:t>
            </w:r>
            <w:r w:rsidRPr="00524BC6">
              <w:rPr>
                <w:rFonts w:ascii="Calibri" w:eastAsia="宋体" w:hAnsi="Calibri" w:cs="Times New Roman"/>
                <w:sz w:val="21"/>
                <w14:ligatures w14:val="none"/>
              </w:rPr>
              <w:t>≥3kw</w:t>
            </w:r>
            <w:r w:rsidRPr="00524BC6">
              <w:rPr>
                <w:rFonts w:ascii="Calibri" w:eastAsia="宋体" w:hAnsi="Calibri" w:cs="Times New Roman"/>
                <w:sz w:val="21"/>
                <w14:ligatures w14:val="none"/>
              </w:rPr>
              <w:t>）</w:t>
            </w:r>
            <w:r w:rsidRPr="00524BC6">
              <w:rPr>
                <w:rFonts w:ascii="Calibri" w:eastAsia="宋体" w:hAnsi="Calibri" w:cs="Times New Roman"/>
                <w:sz w:val="21"/>
                <w14:ligatures w14:val="none"/>
              </w:rPr>
              <w:t>,</w:t>
            </w:r>
            <w:r w:rsidRPr="00524BC6">
              <w:rPr>
                <w:rFonts w:ascii="Calibri" w:eastAsia="宋体" w:hAnsi="Calibri" w:cs="Times New Roman"/>
                <w:sz w:val="21"/>
                <w14:ligatures w14:val="none"/>
              </w:rPr>
              <w:t>得</w:t>
            </w:r>
            <w:r w:rsidRPr="00524BC6">
              <w:rPr>
                <w:rFonts w:ascii="Calibri" w:eastAsia="宋体" w:hAnsi="Calibri" w:cs="Times New Roman"/>
                <w:sz w:val="21"/>
                <w14:ligatures w14:val="none"/>
              </w:rPr>
              <w:t>1</w:t>
            </w:r>
            <w:r w:rsidRPr="00524BC6">
              <w:rPr>
                <w:rFonts w:ascii="Calibri" w:eastAsia="宋体" w:hAnsi="Calibri" w:cs="Times New Roman"/>
                <w:sz w:val="21"/>
                <w14:ligatures w14:val="none"/>
              </w:rPr>
              <w:t>分；其他情况，得</w:t>
            </w:r>
            <w:r w:rsidRPr="00524BC6">
              <w:rPr>
                <w:rFonts w:ascii="Calibri" w:eastAsia="宋体" w:hAnsi="Calibri" w:cs="Times New Roman"/>
                <w:sz w:val="21"/>
                <w14:ligatures w14:val="none"/>
              </w:rPr>
              <w:t>0</w:t>
            </w:r>
            <w:r w:rsidRPr="00524BC6">
              <w:rPr>
                <w:rFonts w:ascii="Calibri" w:eastAsia="宋体" w:hAnsi="Calibri" w:cs="Times New Roman"/>
                <w:sz w:val="21"/>
                <w14:ligatures w14:val="none"/>
              </w:rPr>
              <w:t>分。</w:t>
            </w:r>
          </w:p>
        </w:tc>
      </w:tr>
      <w:tr w:rsidR="00F0584B" w:rsidRPr="00524BC6" w14:paraId="2117AD38" w14:textId="77777777" w:rsidTr="00C976C9">
        <w:tc>
          <w:tcPr>
            <w:tcW w:w="922" w:type="dxa"/>
            <w:vMerge w:val="restart"/>
          </w:tcPr>
          <w:p w14:paraId="168C9292" w14:textId="77777777" w:rsidR="00F0584B" w:rsidRPr="00524BC6" w:rsidRDefault="00F0584B" w:rsidP="00C976C9">
            <w:pPr>
              <w:spacing w:after="0" w:line="240" w:lineRule="auto"/>
              <w:jc w:val="center"/>
              <w:rPr>
                <w:rFonts w:ascii="Calibri" w:eastAsia="宋体" w:hAnsi="Calibri" w:cs="Times New Roman"/>
                <w:sz w:val="21"/>
                <w14:ligatures w14:val="none"/>
              </w:rPr>
            </w:pPr>
            <w:r w:rsidRPr="00524BC6">
              <w:rPr>
                <w:rFonts w:ascii="Calibri" w:eastAsia="宋体" w:hAnsi="Calibri" w:cs="Times New Roman"/>
                <w:sz w:val="21"/>
                <w14:ligatures w14:val="none"/>
              </w:rPr>
              <w:t>商务部分</w:t>
            </w:r>
          </w:p>
        </w:tc>
        <w:tc>
          <w:tcPr>
            <w:tcW w:w="2307" w:type="dxa"/>
          </w:tcPr>
          <w:p w14:paraId="29DF9B4B" w14:textId="77777777" w:rsidR="00F0584B" w:rsidRPr="00524BC6" w:rsidRDefault="00F0584B" w:rsidP="00C976C9">
            <w:pPr>
              <w:spacing w:after="0" w:line="240" w:lineRule="auto"/>
              <w:rPr>
                <w:rFonts w:ascii="Calibri" w:eastAsia="宋体" w:hAnsi="Calibri" w:cs="Times New Roman"/>
                <w:sz w:val="21"/>
                <w14:ligatures w14:val="none"/>
              </w:rPr>
            </w:pPr>
            <w:r w:rsidRPr="00524BC6">
              <w:rPr>
                <w:rFonts w:ascii="Calibri" w:eastAsia="宋体" w:hAnsi="Calibri" w:cs="Times New Roman"/>
                <w:sz w:val="21"/>
                <w14:ligatures w14:val="none"/>
              </w:rPr>
              <w:t>交货时间</w:t>
            </w:r>
            <w:r w:rsidRPr="00524BC6">
              <w:rPr>
                <w:rFonts w:ascii="Calibri" w:eastAsia="宋体" w:hAnsi="Calibri" w:cs="Times New Roman"/>
                <w:sz w:val="21"/>
                <w14:ligatures w14:val="none"/>
              </w:rPr>
              <w:t xml:space="preserve"> (3.0</w:t>
            </w:r>
            <w:r w:rsidRPr="00524BC6">
              <w:rPr>
                <w:rFonts w:ascii="Calibri" w:eastAsia="宋体" w:hAnsi="Calibri" w:cs="Times New Roman"/>
                <w:sz w:val="21"/>
                <w14:ligatures w14:val="none"/>
              </w:rPr>
              <w:t>分</w:t>
            </w:r>
            <w:r w:rsidRPr="00524BC6">
              <w:rPr>
                <w:rFonts w:ascii="Calibri" w:eastAsia="宋体" w:hAnsi="Calibri" w:cs="Times New Roman"/>
                <w:sz w:val="21"/>
                <w14:ligatures w14:val="none"/>
              </w:rPr>
              <w:t>)</w:t>
            </w:r>
          </w:p>
        </w:tc>
        <w:tc>
          <w:tcPr>
            <w:tcW w:w="5076" w:type="dxa"/>
          </w:tcPr>
          <w:p w14:paraId="02556531" w14:textId="77777777" w:rsidR="00F0584B" w:rsidRPr="00524BC6" w:rsidRDefault="00F0584B" w:rsidP="00C976C9">
            <w:pPr>
              <w:spacing w:after="0" w:line="240" w:lineRule="auto"/>
              <w:rPr>
                <w:rFonts w:ascii="Calibri" w:eastAsia="宋体" w:hAnsi="Calibri" w:cs="Times New Roman"/>
                <w:sz w:val="21"/>
                <w14:ligatures w14:val="none"/>
              </w:rPr>
            </w:pPr>
            <w:r w:rsidRPr="00524BC6">
              <w:rPr>
                <w:rFonts w:ascii="Calibri" w:eastAsia="宋体" w:hAnsi="Calibri" w:cs="Times New Roman"/>
                <w:sz w:val="21"/>
                <w14:ligatures w14:val="none"/>
              </w:rPr>
              <w:t>20</w:t>
            </w:r>
            <w:r w:rsidRPr="00524BC6">
              <w:rPr>
                <w:rFonts w:ascii="Calibri" w:eastAsia="宋体" w:hAnsi="Calibri" w:cs="Times New Roman"/>
                <w:sz w:val="21"/>
                <w14:ligatures w14:val="none"/>
              </w:rPr>
              <w:t>天内交货的，得</w:t>
            </w:r>
            <w:r w:rsidRPr="00524BC6">
              <w:rPr>
                <w:rFonts w:ascii="Calibri" w:eastAsia="宋体" w:hAnsi="Calibri" w:cs="Times New Roman"/>
                <w:sz w:val="21"/>
                <w14:ligatures w14:val="none"/>
              </w:rPr>
              <w:t>3</w:t>
            </w:r>
            <w:r w:rsidRPr="00524BC6">
              <w:rPr>
                <w:rFonts w:ascii="Calibri" w:eastAsia="宋体" w:hAnsi="Calibri" w:cs="Times New Roman"/>
                <w:sz w:val="21"/>
                <w14:ligatures w14:val="none"/>
              </w:rPr>
              <w:t>分；</w:t>
            </w:r>
            <w:r w:rsidRPr="00524BC6">
              <w:rPr>
                <w:rFonts w:ascii="Calibri" w:eastAsia="宋体" w:hAnsi="Calibri" w:cs="Times New Roman"/>
                <w:sz w:val="21"/>
                <w14:ligatures w14:val="none"/>
              </w:rPr>
              <w:t xml:space="preserve"> 20</w:t>
            </w:r>
            <w:r w:rsidRPr="00524BC6">
              <w:rPr>
                <w:rFonts w:ascii="Calibri" w:eastAsia="宋体" w:hAnsi="Calibri" w:cs="Times New Roman"/>
                <w:sz w:val="21"/>
                <w14:ligatures w14:val="none"/>
              </w:rPr>
              <w:t>至</w:t>
            </w:r>
            <w:r w:rsidRPr="00524BC6">
              <w:rPr>
                <w:rFonts w:ascii="Calibri" w:eastAsia="宋体" w:hAnsi="Calibri" w:cs="Times New Roman"/>
                <w:sz w:val="21"/>
                <w14:ligatures w14:val="none"/>
              </w:rPr>
              <w:t>30</w:t>
            </w:r>
            <w:r w:rsidRPr="00524BC6">
              <w:rPr>
                <w:rFonts w:ascii="Calibri" w:eastAsia="宋体" w:hAnsi="Calibri" w:cs="Times New Roman"/>
                <w:sz w:val="21"/>
                <w14:ligatures w14:val="none"/>
              </w:rPr>
              <w:t>天内交货的，得</w:t>
            </w:r>
            <w:r w:rsidRPr="00524BC6">
              <w:rPr>
                <w:rFonts w:ascii="Calibri" w:eastAsia="宋体" w:hAnsi="Calibri" w:cs="Times New Roman"/>
                <w:sz w:val="21"/>
                <w14:ligatures w14:val="none"/>
              </w:rPr>
              <w:t>2</w:t>
            </w:r>
            <w:r w:rsidRPr="00524BC6">
              <w:rPr>
                <w:rFonts w:ascii="Calibri" w:eastAsia="宋体" w:hAnsi="Calibri" w:cs="Times New Roman"/>
                <w:sz w:val="21"/>
                <w14:ligatures w14:val="none"/>
              </w:rPr>
              <w:t>分；</w:t>
            </w:r>
            <w:r w:rsidRPr="00524BC6">
              <w:rPr>
                <w:rFonts w:ascii="Calibri" w:eastAsia="宋体" w:hAnsi="Calibri" w:cs="Times New Roman"/>
                <w:sz w:val="21"/>
                <w14:ligatures w14:val="none"/>
              </w:rPr>
              <w:t xml:space="preserve"> </w:t>
            </w:r>
            <w:r w:rsidRPr="00524BC6">
              <w:rPr>
                <w:rFonts w:ascii="Calibri" w:eastAsia="宋体" w:hAnsi="Calibri" w:cs="Times New Roman"/>
                <w:sz w:val="21"/>
                <w14:ligatures w14:val="none"/>
              </w:rPr>
              <w:t>其他，得</w:t>
            </w:r>
            <w:r w:rsidRPr="00524BC6">
              <w:rPr>
                <w:rFonts w:ascii="Calibri" w:eastAsia="宋体" w:hAnsi="Calibri" w:cs="Times New Roman"/>
                <w:sz w:val="21"/>
                <w14:ligatures w14:val="none"/>
              </w:rPr>
              <w:t>0</w:t>
            </w:r>
            <w:r w:rsidRPr="00524BC6">
              <w:rPr>
                <w:rFonts w:ascii="Calibri" w:eastAsia="宋体" w:hAnsi="Calibri" w:cs="Times New Roman"/>
                <w:sz w:val="21"/>
                <w14:ligatures w14:val="none"/>
              </w:rPr>
              <w:t>分。</w:t>
            </w:r>
            <w:r w:rsidRPr="00524BC6">
              <w:rPr>
                <w:rFonts w:ascii="Calibri" w:eastAsia="宋体" w:hAnsi="Calibri" w:cs="Times New Roman"/>
                <w:sz w:val="21"/>
                <w14:ligatures w14:val="none"/>
              </w:rPr>
              <w:t xml:space="preserve"> </w:t>
            </w:r>
            <w:r w:rsidRPr="00524BC6">
              <w:rPr>
                <w:rFonts w:ascii="Calibri" w:eastAsia="宋体" w:hAnsi="Calibri" w:cs="Times New Roman"/>
                <w:sz w:val="21"/>
                <w14:ligatures w14:val="none"/>
              </w:rPr>
              <w:t>须提供相关承诺函，否则不</w:t>
            </w:r>
            <w:r w:rsidRPr="00524BC6">
              <w:rPr>
                <w:rFonts w:ascii="Calibri" w:eastAsia="宋体" w:hAnsi="Calibri" w:cs="Times New Roman"/>
                <w:sz w:val="21"/>
                <w14:ligatures w14:val="none"/>
              </w:rPr>
              <w:lastRenderedPageBreak/>
              <w:t>得分。</w:t>
            </w:r>
          </w:p>
        </w:tc>
      </w:tr>
      <w:tr w:rsidR="00F0584B" w:rsidRPr="00524BC6" w14:paraId="0FFD78EE" w14:textId="77777777" w:rsidTr="00C976C9">
        <w:tc>
          <w:tcPr>
            <w:tcW w:w="922" w:type="dxa"/>
            <w:vMerge/>
          </w:tcPr>
          <w:p w14:paraId="245CFB77" w14:textId="77777777" w:rsidR="00F0584B" w:rsidRPr="00524BC6" w:rsidRDefault="00F0584B" w:rsidP="00C976C9">
            <w:pPr>
              <w:spacing w:after="0" w:line="240" w:lineRule="auto"/>
              <w:jc w:val="both"/>
              <w:rPr>
                <w:rFonts w:ascii="Calibri" w:eastAsia="宋体" w:hAnsi="Calibri" w:cs="Times New Roman"/>
                <w:sz w:val="21"/>
                <w14:ligatures w14:val="none"/>
              </w:rPr>
            </w:pPr>
          </w:p>
        </w:tc>
        <w:tc>
          <w:tcPr>
            <w:tcW w:w="2307" w:type="dxa"/>
          </w:tcPr>
          <w:p w14:paraId="1E27BE9A" w14:textId="77777777" w:rsidR="00F0584B" w:rsidRPr="00524BC6" w:rsidRDefault="00F0584B" w:rsidP="00C976C9">
            <w:pPr>
              <w:spacing w:after="0" w:line="240" w:lineRule="auto"/>
              <w:rPr>
                <w:rFonts w:ascii="Calibri" w:eastAsia="宋体" w:hAnsi="Calibri" w:cs="Times New Roman"/>
                <w:sz w:val="21"/>
                <w14:ligatures w14:val="none"/>
              </w:rPr>
            </w:pPr>
            <w:r w:rsidRPr="00524BC6">
              <w:rPr>
                <w:rFonts w:ascii="Calibri" w:eastAsia="宋体" w:hAnsi="Calibri" w:cs="Times New Roman"/>
                <w:sz w:val="21"/>
                <w14:ligatures w14:val="none"/>
              </w:rPr>
              <w:t>投标人投入本项目的服务人员情况</w:t>
            </w:r>
            <w:r w:rsidRPr="00524BC6">
              <w:rPr>
                <w:rFonts w:ascii="Calibri" w:eastAsia="宋体" w:hAnsi="Calibri" w:cs="Times New Roman"/>
                <w:sz w:val="21"/>
                <w14:ligatures w14:val="none"/>
              </w:rPr>
              <w:t xml:space="preserve"> (2.0</w:t>
            </w:r>
            <w:r w:rsidRPr="00524BC6">
              <w:rPr>
                <w:rFonts w:ascii="Calibri" w:eastAsia="宋体" w:hAnsi="Calibri" w:cs="Times New Roman"/>
                <w:sz w:val="21"/>
                <w14:ligatures w14:val="none"/>
              </w:rPr>
              <w:t>分</w:t>
            </w:r>
            <w:r w:rsidRPr="00524BC6">
              <w:rPr>
                <w:rFonts w:ascii="Calibri" w:eastAsia="宋体" w:hAnsi="Calibri" w:cs="Times New Roman"/>
                <w:sz w:val="21"/>
                <w14:ligatures w14:val="none"/>
              </w:rPr>
              <w:t>)</w:t>
            </w:r>
          </w:p>
        </w:tc>
        <w:tc>
          <w:tcPr>
            <w:tcW w:w="5076" w:type="dxa"/>
          </w:tcPr>
          <w:p w14:paraId="75C7E086" w14:textId="77777777" w:rsidR="00F0584B" w:rsidRPr="00524BC6" w:rsidRDefault="00F0584B" w:rsidP="00C976C9">
            <w:pPr>
              <w:spacing w:after="0" w:line="240" w:lineRule="auto"/>
              <w:rPr>
                <w:rFonts w:ascii="Calibri" w:eastAsia="宋体" w:hAnsi="Calibri" w:cs="Times New Roman"/>
                <w:sz w:val="21"/>
                <w14:ligatures w14:val="none"/>
              </w:rPr>
            </w:pPr>
            <w:r w:rsidRPr="00524BC6">
              <w:rPr>
                <w:rFonts w:ascii="Calibri" w:eastAsia="宋体" w:hAnsi="Calibri" w:cs="Times New Roman"/>
                <w:sz w:val="21"/>
                <w14:ligatures w14:val="none"/>
              </w:rPr>
              <w:t>投标人拟投入本项目的服务人员，每</w:t>
            </w:r>
            <w:r w:rsidRPr="00524BC6">
              <w:rPr>
                <w:rFonts w:ascii="Calibri" w:eastAsia="宋体" w:hAnsi="Calibri" w:cs="Times New Roman"/>
                <w:sz w:val="21"/>
                <w14:ligatures w14:val="none"/>
              </w:rPr>
              <w:t>1</w:t>
            </w:r>
            <w:r w:rsidRPr="00524BC6">
              <w:rPr>
                <w:rFonts w:ascii="Calibri" w:eastAsia="宋体" w:hAnsi="Calibri" w:cs="Times New Roman"/>
                <w:sz w:val="21"/>
                <w14:ligatures w14:val="none"/>
              </w:rPr>
              <w:t>人得</w:t>
            </w:r>
            <w:r w:rsidRPr="00524BC6">
              <w:rPr>
                <w:rFonts w:ascii="Calibri" w:eastAsia="宋体" w:hAnsi="Calibri" w:cs="Times New Roman"/>
                <w:sz w:val="21"/>
                <w14:ligatures w14:val="none"/>
              </w:rPr>
              <w:t>0.2</w:t>
            </w:r>
            <w:r w:rsidRPr="00524BC6">
              <w:rPr>
                <w:rFonts w:ascii="Calibri" w:eastAsia="宋体" w:hAnsi="Calibri" w:cs="Times New Roman"/>
                <w:sz w:val="21"/>
                <w14:ligatures w14:val="none"/>
              </w:rPr>
              <w:t>分；最高</w:t>
            </w:r>
            <w:r w:rsidRPr="00524BC6">
              <w:rPr>
                <w:rFonts w:ascii="Calibri" w:eastAsia="宋体" w:hAnsi="Calibri" w:cs="Times New Roman"/>
                <w:sz w:val="21"/>
                <w14:ligatures w14:val="none"/>
              </w:rPr>
              <w:t>2</w:t>
            </w:r>
            <w:r w:rsidRPr="00524BC6">
              <w:rPr>
                <w:rFonts w:ascii="Calibri" w:eastAsia="宋体" w:hAnsi="Calibri" w:cs="Times New Roman"/>
                <w:sz w:val="21"/>
                <w14:ligatures w14:val="none"/>
              </w:rPr>
              <w:t>分。</w:t>
            </w:r>
            <w:r w:rsidRPr="00524BC6">
              <w:rPr>
                <w:rFonts w:ascii="Calibri" w:eastAsia="宋体" w:hAnsi="Calibri" w:cs="Times New Roman"/>
                <w:sz w:val="21"/>
                <w14:ligatures w14:val="none"/>
              </w:rPr>
              <w:t xml:space="preserve"> </w:t>
            </w:r>
            <w:r w:rsidRPr="00524BC6">
              <w:rPr>
                <w:rFonts w:ascii="Calibri" w:eastAsia="宋体" w:hAnsi="Calibri" w:cs="Times New Roman"/>
                <w:sz w:val="21"/>
                <w14:ligatures w14:val="none"/>
              </w:rPr>
              <w:t>注：需提供上述人员在</w:t>
            </w:r>
            <w:r w:rsidRPr="00524BC6">
              <w:rPr>
                <w:rFonts w:ascii="Calibri" w:eastAsia="宋体" w:hAnsi="Calibri" w:cs="Times New Roman"/>
                <w:sz w:val="21"/>
                <w14:ligatures w14:val="none"/>
              </w:rPr>
              <w:t>2023</w:t>
            </w:r>
            <w:r w:rsidRPr="00524BC6">
              <w:rPr>
                <w:rFonts w:ascii="Calibri" w:eastAsia="宋体" w:hAnsi="Calibri" w:cs="Times New Roman"/>
                <w:sz w:val="21"/>
                <w14:ligatures w14:val="none"/>
              </w:rPr>
              <w:t>年</w:t>
            </w:r>
            <w:r w:rsidRPr="00524BC6">
              <w:rPr>
                <w:rFonts w:ascii="Calibri" w:eastAsia="宋体" w:hAnsi="Calibri" w:cs="Times New Roman"/>
                <w:sz w:val="21"/>
                <w14:ligatures w14:val="none"/>
              </w:rPr>
              <w:t>1</w:t>
            </w:r>
            <w:r w:rsidRPr="00524BC6">
              <w:rPr>
                <w:rFonts w:ascii="Calibri" w:eastAsia="宋体" w:hAnsi="Calibri" w:cs="Times New Roman"/>
                <w:sz w:val="21"/>
                <w14:ligatures w14:val="none"/>
              </w:rPr>
              <w:t>月以来在投标人单位任意</w:t>
            </w:r>
            <w:r w:rsidRPr="00524BC6">
              <w:rPr>
                <w:rFonts w:ascii="Calibri" w:eastAsia="宋体" w:hAnsi="Calibri" w:cs="Times New Roman"/>
                <w:sz w:val="21"/>
                <w14:ligatures w14:val="none"/>
              </w:rPr>
              <w:t>1</w:t>
            </w:r>
            <w:r w:rsidRPr="00524BC6">
              <w:rPr>
                <w:rFonts w:ascii="Calibri" w:eastAsia="宋体" w:hAnsi="Calibri" w:cs="Times New Roman"/>
                <w:sz w:val="21"/>
                <w14:ligatures w14:val="none"/>
              </w:rPr>
              <w:t>个月缴纳的</w:t>
            </w:r>
            <w:proofErr w:type="gramStart"/>
            <w:r w:rsidRPr="00524BC6">
              <w:rPr>
                <w:rFonts w:ascii="Calibri" w:eastAsia="宋体" w:hAnsi="Calibri" w:cs="Times New Roman"/>
                <w:sz w:val="21"/>
                <w14:ligatures w14:val="none"/>
              </w:rPr>
              <w:t>社保证明</w:t>
            </w:r>
            <w:proofErr w:type="gramEnd"/>
            <w:r w:rsidRPr="00524BC6">
              <w:rPr>
                <w:rFonts w:ascii="Calibri" w:eastAsia="宋体" w:hAnsi="Calibri" w:cs="Times New Roman"/>
                <w:sz w:val="21"/>
                <w14:ligatures w14:val="none"/>
              </w:rPr>
              <w:t>材料扫描件。</w:t>
            </w:r>
          </w:p>
        </w:tc>
      </w:tr>
      <w:tr w:rsidR="00F0584B" w:rsidRPr="00524BC6" w14:paraId="4EC16755" w14:textId="77777777" w:rsidTr="00C976C9">
        <w:tc>
          <w:tcPr>
            <w:tcW w:w="922" w:type="dxa"/>
            <w:vMerge/>
          </w:tcPr>
          <w:p w14:paraId="0A150CDE" w14:textId="77777777" w:rsidR="00F0584B" w:rsidRPr="00524BC6" w:rsidRDefault="00F0584B" w:rsidP="00C976C9">
            <w:pPr>
              <w:spacing w:after="0" w:line="240" w:lineRule="auto"/>
              <w:jc w:val="both"/>
              <w:rPr>
                <w:rFonts w:ascii="Calibri" w:eastAsia="宋体" w:hAnsi="Calibri" w:cs="Times New Roman"/>
                <w:sz w:val="21"/>
                <w14:ligatures w14:val="none"/>
              </w:rPr>
            </w:pPr>
          </w:p>
        </w:tc>
        <w:tc>
          <w:tcPr>
            <w:tcW w:w="2307" w:type="dxa"/>
          </w:tcPr>
          <w:p w14:paraId="649B6249" w14:textId="77777777" w:rsidR="00F0584B" w:rsidRPr="00524BC6" w:rsidRDefault="00F0584B" w:rsidP="00C976C9">
            <w:pPr>
              <w:spacing w:after="0" w:line="240" w:lineRule="auto"/>
              <w:rPr>
                <w:rFonts w:ascii="Calibri" w:eastAsia="宋体" w:hAnsi="Calibri" w:cs="Times New Roman"/>
                <w:sz w:val="21"/>
                <w14:ligatures w14:val="none"/>
              </w:rPr>
            </w:pPr>
            <w:r w:rsidRPr="00524BC6">
              <w:rPr>
                <w:rFonts w:ascii="Calibri" w:eastAsia="宋体" w:hAnsi="Calibri" w:cs="Times New Roman"/>
                <w:sz w:val="21"/>
                <w14:ligatures w14:val="none"/>
              </w:rPr>
              <w:t>交接车辆相关服务方案</w:t>
            </w:r>
            <w:r w:rsidRPr="00524BC6">
              <w:rPr>
                <w:rFonts w:ascii="Calibri" w:eastAsia="宋体" w:hAnsi="Calibri" w:cs="Times New Roman"/>
                <w:sz w:val="21"/>
                <w14:ligatures w14:val="none"/>
              </w:rPr>
              <w:t xml:space="preserve"> (10.0</w:t>
            </w:r>
            <w:r w:rsidRPr="00524BC6">
              <w:rPr>
                <w:rFonts w:ascii="Calibri" w:eastAsia="宋体" w:hAnsi="Calibri" w:cs="Times New Roman"/>
                <w:sz w:val="21"/>
                <w14:ligatures w14:val="none"/>
              </w:rPr>
              <w:t>分</w:t>
            </w:r>
            <w:r w:rsidRPr="00524BC6">
              <w:rPr>
                <w:rFonts w:ascii="Calibri" w:eastAsia="宋体" w:hAnsi="Calibri" w:cs="Times New Roman"/>
                <w:sz w:val="21"/>
                <w14:ligatures w14:val="none"/>
              </w:rPr>
              <w:t>)</w:t>
            </w:r>
          </w:p>
        </w:tc>
        <w:tc>
          <w:tcPr>
            <w:tcW w:w="5076" w:type="dxa"/>
          </w:tcPr>
          <w:p w14:paraId="381668DB" w14:textId="77777777" w:rsidR="00F0584B" w:rsidRPr="00524BC6" w:rsidRDefault="00F0584B" w:rsidP="00C976C9">
            <w:pPr>
              <w:spacing w:after="0" w:line="240" w:lineRule="auto"/>
              <w:rPr>
                <w:rFonts w:ascii="Calibri" w:eastAsia="宋体" w:hAnsi="Calibri" w:cs="Times New Roman"/>
                <w:sz w:val="21"/>
                <w14:ligatures w14:val="none"/>
              </w:rPr>
            </w:pPr>
            <w:r w:rsidRPr="00524BC6">
              <w:rPr>
                <w:rFonts w:ascii="Calibri" w:eastAsia="宋体" w:hAnsi="Calibri" w:cs="Times New Roman"/>
                <w:sz w:val="21"/>
                <w14:ligatures w14:val="none"/>
              </w:rPr>
              <w:t>方案包括交接车流程、临时牌照（移动证）的办理、上牌协助、用车指导：</w:t>
            </w:r>
            <w:r w:rsidRPr="00524BC6">
              <w:rPr>
                <w:rFonts w:ascii="Calibri" w:eastAsia="宋体" w:hAnsi="Calibri" w:cs="Times New Roman"/>
                <w:sz w:val="21"/>
                <w14:ligatures w14:val="none"/>
              </w:rPr>
              <w:t xml:space="preserve"> </w:t>
            </w:r>
            <w:r w:rsidRPr="00524BC6">
              <w:rPr>
                <w:rFonts w:ascii="Calibri" w:eastAsia="宋体" w:hAnsi="Calibri" w:cs="Times New Roman"/>
                <w:sz w:val="21"/>
                <w14:ligatures w14:val="none"/>
              </w:rPr>
              <w:t>方案完全适合且优于本项目用户需求，得</w:t>
            </w:r>
            <w:r w:rsidRPr="00524BC6">
              <w:rPr>
                <w:rFonts w:ascii="Calibri" w:eastAsia="宋体" w:hAnsi="Calibri" w:cs="Times New Roman"/>
                <w:sz w:val="21"/>
                <w14:ligatures w14:val="none"/>
              </w:rPr>
              <w:t>10</w:t>
            </w:r>
            <w:r w:rsidRPr="00524BC6">
              <w:rPr>
                <w:rFonts w:ascii="Calibri" w:eastAsia="宋体" w:hAnsi="Calibri" w:cs="Times New Roman"/>
                <w:sz w:val="21"/>
                <w14:ligatures w14:val="none"/>
              </w:rPr>
              <w:t>分；</w:t>
            </w:r>
            <w:r w:rsidRPr="00524BC6">
              <w:rPr>
                <w:rFonts w:ascii="Calibri" w:eastAsia="宋体" w:hAnsi="Calibri" w:cs="Times New Roman"/>
                <w:sz w:val="21"/>
                <w14:ligatures w14:val="none"/>
              </w:rPr>
              <w:t xml:space="preserve"> </w:t>
            </w:r>
            <w:r w:rsidRPr="00524BC6">
              <w:rPr>
                <w:rFonts w:ascii="Calibri" w:eastAsia="宋体" w:hAnsi="Calibri" w:cs="Times New Roman"/>
                <w:sz w:val="21"/>
                <w14:ligatures w14:val="none"/>
              </w:rPr>
              <w:t>方案完全适用本项目用户需求，得</w:t>
            </w:r>
            <w:r w:rsidRPr="00524BC6">
              <w:rPr>
                <w:rFonts w:ascii="Calibri" w:eastAsia="宋体" w:hAnsi="Calibri" w:cs="Times New Roman"/>
                <w:sz w:val="21"/>
                <w14:ligatures w14:val="none"/>
              </w:rPr>
              <w:t>5</w:t>
            </w:r>
            <w:r w:rsidRPr="00524BC6">
              <w:rPr>
                <w:rFonts w:ascii="Calibri" w:eastAsia="宋体" w:hAnsi="Calibri" w:cs="Times New Roman"/>
                <w:sz w:val="21"/>
                <w14:ligatures w14:val="none"/>
              </w:rPr>
              <w:t>分；</w:t>
            </w:r>
            <w:r w:rsidRPr="00524BC6">
              <w:rPr>
                <w:rFonts w:ascii="Calibri" w:eastAsia="宋体" w:hAnsi="Calibri" w:cs="Times New Roman"/>
                <w:sz w:val="21"/>
                <w14:ligatures w14:val="none"/>
              </w:rPr>
              <w:t xml:space="preserve"> </w:t>
            </w:r>
            <w:r w:rsidRPr="00524BC6">
              <w:rPr>
                <w:rFonts w:ascii="Calibri" w:eastAsia="宋体" w:hAnsi="Calibri" w:cs="Times New Roman"/>
                <w:sz w:val="21"/>
                <w14:ligatures w14:val="none"/>
              </w:rPr>
              <w:t>方案不能完全适用本项目用户需求，得</w:t>
            </w:r>
            <w:r w:rsidRPr="00524BC6">
              <w:rPr>
                <w:rFonts w:ascii="Calibri" w:eastAsia="宋体" w:hAnsi="Calibri" w:cs="Times New Roman"/>
                <w:sz w:val="21"/>
                <w14:ligatures w14:val="none"/>
              </w:rPr>
              <w:t>1</w:t>
            </w:r>
            <w:r w:rsidRPr="00524BC6">
              <w:rPr>
                <w:rFonts w:ascii="Calibri" w:eastAsia="宋体" w:hAnsi="Calibri" w:cs="Times New Roman"/>
                <w:sz w:val="21"/>
                <w14:ligatures w14:val="none"/>
              </w:rPr>
              <w:t>分；</w:t>
            </w:r>
            <w:r w:rsidRPr="00524BC6">
              <w:rPr>
                <w:rFonts w:ascii="Calibri" w:eastAsia="宋体" w:hAnsi="Calibri" w:cs="Times New Roman"/>
                <w:sz w:val="21"/>
                <w14:ligatures w14:val="none"/>
              </w:rPr>
              <w:t xml:space="preserve"> </w:t>
            </w:r>
            <w:r w:rsidRPr="00524BC6">
              <w:rPr>
                <w:rFonts w:ascii="Calibri" w:eastAsia="宋体" w:hAnsi="Calibri" w:cs="Times New Roman"/>
                <w:sz w:val="21"/>
                <w14:ligatures w14:val="none"/>
              </w:rPr>
              <w:t>未提供方案的，得</w:t>
            </w:r>
            <w:r w:rsidRPr="00524BC6">
              <w:rPr>
                <w:rFonts w:ascii="Calibri" w:eastAsia="宋体" w:hAnsi="Calibri" w:cs="Times New Roman"/>
                <w:sz w:val="21"/>
                <w14:ligatures w14:val="none"/>
              </w:rPr>
              <w:t>0</w:t>
            </w:r>
            <w:r w:rsidRPr="00524BC6">
              <w:rPr>
                <w:rFonts w:ascii="Calibri" w:eastAsia="宋体" w:hAnsi="Calibri" w:cs="Times New Roman"/>
                <w:sz w:val="21"/>
                <w14:ligatures w14:val="none"/>
              </w:rPr>
              <w:t>分。</w:t>
            </w:r>
          </w:p>
        </w:tc>
      </w:tr>
      <w:tr w:rsidR="00F0584B" w:rsidRPr="00524BC6" w14:paraId="464A1C90" w14:textId="77777777" w:rsidTr="00C976C9">
        <w:trPr>
          <w:trHeight w:val="1480"/>
        </w:trPr>
        <w:tc>
          <w:tcPr>
            <w:tcW w:w="922" w:type="dxa"/>
            <w:vMerge/>
          </w:tcPr>
          <w:p w14:paraId="6CA6168C" w14:textId="77777777" w:rsidR="00F0584B" w:rsidRPr="00524BC6" w:rsidRDefault="00F0584B" w:rsidP="00C976C9">
            <w:pPr>
              <w:spacing w:after="0" w:line="240" w:lineRule="auto"/>
              <w:jc w:val="both"/>
              <w:rPr>
                <w:rFonts w:ascii="Calibri" w:eastAsia="宋体" w:hAnsi="Calibri" w:cs="Times New Roman"/>
                <w:sz w:val="21"/>
                <w14:ligatures w14:val="none"/>
              </w:rPr>
            </w:pPr>
          </w:p>
        </w:tc>
        <w:tc>
          <w:tcPr>
            <w:tcW w:w="2307" w:type="dxa"/>
          </w:tcPr>
          <w:p w14:paraId="3ABBDD90" w14:textId="77777777" w:rsidR="00F0584B" w:rsidRPr="00524BC6" w:rsidRDefault="00F0584B" w:rsidP="00C976C9">
            <w:pPr>
              <w:spacing w:after="0" w:line="240" w:lineRule="auto"/>
              <w:rPr>
                <w:rFonts w:ascii="Calibri" w:eastAsia="宋体" w:hAnsi="Calibri" w:cs="Times New Roman"/>
                <w:sz w:val="21"/>
                <w14:ligatures w14:val="none"/>
              </w:rPr>
            </w:pPr>
            <w:r w:rsidRPr="00524BC6">
              <w:rPr>
                <w:rFonts w:ascii="Calibri" w:eastAsia="宋体" w:hAnsi="Calibri" w:cs="Times New Roman"/>
                <w:sz w:val="21"/>
                <w14:ligatures w14:val="none"/>
              </w:rPr>
              <w:t>售后保养及维修服务</w:t>
            </w:r>
            <w:r w:rsidRPr="00524BC6">
              <w:rPr>
                <w:rFonts w:ascii="Calibri" w:eastAsia="宋体" w:hAnsi="Calibri" w:cs="Times New Roman"/>
                <w:sz w:val="21"/>
                <w14:ligatures w14:val="none"/>
              </w:rPr>
              <w:t xml:space="preserve"> (1</w:t>
            </w:r>
            <w:r>
              <w:rPr>
                <w:rFonts w:ascii="Calibri" w:eastAsia="宋体" w:hAnsi="Calibri" w:cs="Times New Roman" w:hint="eastAsia"/>
                <w:sz w:val="21"/>
                <w14:ligatures w14:val="none"/>
              </w:rPr>
              <w:t>5</w:t>
            </w:r>
            <w:r w:rsidRPr="00524BC6">
              <w:rPr>
                <w:rFonts w:ascii="Calibri" w:eastAsia="宋体" w:hAnsi="Calibri" w:cs="Times New Roman"/>
                <w:sz w:val="21"/>
                <w14:ligatures w14:val="none"/>
              </w:rPr>
              <w:t>.0</w:t>
            </w:r>
            <w:r w:rsidRPr="00524BC6">
              <w:rPr>
                <w:rFonts w:ascii="Calibri" w:eastAsia="宋体" w:hAnsi="Calibri" w:cs="Times New Roman"/>
                <w:sz w:val="21"/>
                <w14:ligatures w14:val="none"/>
              </w:rPr>
              <w:t>分</w:t>
            </w:r>
            <w:r w:rsidRPr="00524BC6">
              <w:rPr>
                <w:rFonts w:ascii="Calibri" w:eastAsia="宋体" w:hAnsi="Calibri" w:cs="Times New Roman"/>
                <w:sz w:val="21"/>
                <w14:ligatures w14:val="none"/>
              </w:rPr>
              <w:t>)</w:t>
            </w:r>
          </w:p>
        </w:tc>
        <w:tc>
          <w:tcPr>
            <w:tcW w:w="5076" w:type="dxa"/>
          </w:tcPr>
          <w:p w14:paraId="542FBBF2" w14:textId="77777777" w:rsidR="00F0584B" w:rsidRPr="00524BC6" w:rsidRDefault="00F0584B" w:rsidP="00C976C9">
            <w:pPr>
              <w:spacing w:after="0" w:line="240" w:lineRule="auto"/>
              <w:rPr>
                <w:rFonts w:ascii="Calibri" w:eastAsia="宋体" w:hAnsi="Calibri" w:cs="Times New Roman"/>
                <w:sz w:val="21"/>
                <w14:ligatures w14:val="none"/>
              </w:rPr>
            </w:pPr>
            <w:r w:rsidRPr="00524BC6">
              <w:rPr>
                <w:rFonts w:ascii="Calibri" w:eastAsia="宋体" w:hAnsi="Calibri" w:cs="Times New Roman"/>
                <w:sz w:val="21"/>
                <w14:ligatures w14:val="none"/>
              </w:rPr>
              <w:t>根据投标人提供的车辆后期保养及维修服务方案及相关措施等情况进行评审</w:t>
            </w:r>
            <w:r w:rsidRPr="00524BC6">
              <w:rPr>
                <w:rFonts w:ascii="Calibri" w:eastAsia="宋体" w:hAnsi="Calibri" w:cs="Times New Roman"/>
                <w:sz w:val="21"/>
                <w14:ligatures w14:val="none"/>
              </w:rPr>
              <w:t xml:space="preserve"> </w:t>
            </w:r>
            <w:r w:rsidRPr="00524BC6">
              <w:rPr>
                <w:rFonts w:ascii="Calibri" w:eastAsia="宋体" w:hAnsi="Calibri" w:cs="Times New Roman"/>
                <w:sz w:val="21"/>
                <w14:ligatures w14:val="none"/>
              </w:rPr>
              <w:t>方案完全适合且优于本项目用户需求，得</w:t>
            </w:r>
            <w:r w:rsidRPr="00524BC6">
              <w:rPr>
                <w:rFonts w:ascii="Calibri" w:eastAsia="宋体" w:hAnsi="Calibri" w:cs="Times New Roman"/>
                <w:sz w:val="21"/>
                <w14:ligatures w14:val="none"/>
              </w:rPr>
              <w:t>1</w:t>
            </w:r>
            <w:r>
              <w:rPr>
                <w:rFonts w:ascii="Calibri" w:eastAsia="宋体" w:hAnsi="Calibri" w:cs="Times New Roman" w:hint="eastAsia"/>
                <w:sz w:val="21"/>
                <w14:ligatures w14:val="none"/>
              </w:rPr>
              <w:t>5</w:t>
            </w:r>
            <w:r w:rsidRPr="00524BC6">
              <w:rPr>
                <w:rFonts w:ascii="Calibri" w:eastAsia="宋体" w:hAnsi="Calibri" w:cs="Times New Roman"/>
                <w:sz w:val="21"/>
                <w14:ligatures w14:val="none"/>
              </w:rPr>
              <w:t>分；</w:t>
            </w:r>
            <w:r w:rsidRPr="00524BC6">
              <w:rPr>
                <w:rFonts w:ascii="Calibri" w:eastAsia="宋体" w:hAnsi="Calibri" w:cs="Times New Roman"/>
                <w:sz w:val="21"/>
                <w14:ligatures w14:val="none"/>
              </w:rPr>
              <w:t xml:space="preserve"> </w:t>
            </w:r>
            <w:r w:rsidRPr="00524BC6">
              <w:rPr>
                <w:rFonts w:ascii="Calibri" w:eastAsia="宋体" w:hAnsi="Calibri" w:cs="Times New Roman"/>
                <w:sz w:val="21"/>
                <w14:ligatures w14:val="none"/>
              </w:rPr>
              <w:t>方案完全适用本项目用户需求，得</w:t>
            </w:r>
            <w:r>
              <w:rPr>
                <w:rFonts w:ascii="Calibri" w:eastAsia="宋体" w:hAnsi="Calibri" w:cs="Times New Roman" w:hint="eastAsia"/>
                <w:sz w:val="21"/>
                <w14:ligatures w14:val="none"/>
              </w:rPr>
              <w:t>10</w:t>
            </w:r>
            <w:r w:rsidRPr="00524BC6">
              <w:rPr>
                <w:rFonts w:ascii="Calibri" w:eastAsia="宋体" w:hAnsi="Calibri" w:cs="Times New Roman"/>
                <w:sz w:val="21"/>
                <w14:ligatures w14:val="none"/>
              </w:rPr>
              <w:t>分；</w:t>
            </w:r>
            <w:r w:rsidRPr="00524BC6">
              <w:rPr>
                <w:rFonts w:ascii="Calibri" w:eastAsia="宋体" w:hAnsi="Calibri" w:cs="Times New Roman"/>
                <w:sz w:val="21"/>
                <w14:ligatures w14:val="none"/>
              </w:rPr>
              <w:t xml:space="preserve"> </w:t>
            </w:r>
            <w:r w:rsidRPr="00524BC6">
              <w:rPr>
                <w:rFonts w:ascii="Calibri" w:eastAsia="宋体" w:hAnsi="Calibri" w:cs="Times New Roman"/>
                <w:sz w:val="21"/>
                <w14:ligatures w14:val="none"/>
              </w:rPr>
              <w:t>方案不能完全适用本项目用户需求，得</w:t>
            </w:r>
            <w:r w:rsidRPr="00524BC6">
              <w:rPr>
                <w:rFonts w:ascii="Calibri" w:eastAsia="宋体" w:hAnsi="Calibri" w:cs="Times New Roman"/>
                <w:sz w:val="21"/>
                <w14:ligatures w14:val="none"/>
              </w:rPr>
              <w:t>1</w:t>
            </w:r>
            <w:r w:rsidRPr="00524BC6">
              <w:rPr>
                <w:rFonts w:ascii="Calibri" w:eastAsia="宋体" w:hAnsi="Calibri" w:cs="Times New Roman"/>
                <w:sz w:val="21"/>
                <w14:ligatures w14:val="none"/>
              </w:rPr>
              <w:t>分；</w:t>
            </w:r>
            <w:r w:rsidRPr="00524BC6">
              <w:rPr>
                <w:rFonts w:ascii="Calibri" w:eastAsia="宋体" w:hAnsi="Calibri" w:cs="Times New Roman"/>
                <w:sz w:val="21"/>
                <w14:ligatures w14:val="none"/>
              </w:rPr>
              <w:t xml:space="preserve"> </w:t>
            </w:r>
            <w:r w:rsidRPr="00524BC6">
              <w:rPr>
                <w:rFonts w:ascii="Calibri" w:eastAsia="宋体" w:hAnsi="Calibri" w:cs="Times New Roman"/>
                <w:sz w:val="21"/>
                <w14:ligatures w14:val="none"/>
              </w:rPr>
              <w:t>未提供方案的，得</w:t>
            </w:r>
            <w:r w:rsidRPr="00524BC6">
              <w:rPr>
                <w:rFonts w:ascii="Calibri" w:eastAsia="宋体" w:hAnsi="Calibri" w:cs="Times New Roman"/>
                <w:sz w:val="21"/>
                <w14:ligatures w14:val="none"/>
              </w:rPr>
              <w:t>0</w:t>
            </w:r>
            <w:r w:rsidRPr="00524BC6">
              <w:rPr>
                <w:rFonts w:ascii="Calibri" w:eastAsia="宋体" w:hAnsi="Calibri" w:cs="Times New Roman"/>
                <w:sz w:val="21"/>
                <w14:ligatures w14:val="none"/>
              </w:rPr>
              <w:t>分。</w:t>
            </w:r>
          </w:p>
        </w:tc>
      </w:tr>
      <w:tr w:rsidR="00F0584B" w:rsidRPr="00524BC6" w14:paraId="551BE21F" w14:textId="77777777" w:rsidTr="00C976C9">
        <w:tc>
          <w:tcPr>
            <w:tcW w:w="922" w:type="dxa"/>
          </w:tcPr>
          <w:p w14:paraId="24369E80" w14:textId="77777777" w:rsidR="00F0584B" w:rsidRPr="00524BC6" w:rsidRDefault="00F0584B" w:rsidP="00C976C9">
            <w:pPr>
              <w:spacing w:after="0" w:line="240" w:lineRule="auto"/>
              <w:jc w:val="center"/>
              <w:rPr>
                <w:rFonts w:ascii="Calibri" w:eastAsia="宋体" w:hAnsi="Calibri" w:cs="Times New Roman"/>
                <w:sz w:val="21"/>
                <w14:ligatures w14:val="none"/>
              </w:rPr>
            </w:pPr>
            <w:r w:rsidRPr="00524BC6">
              <w:rPr>
                <w:rFonts w:ascii="Calibri" w:eastAsia="宋体" w:hAnsi="Calibri" w:cs="Times New Roman"/>
                <w:sz w:val="21"/>
                <w14:ligatures w14:val="none"/>
              </w:rPr>
              <w:t>投标报价</w:t>
            </w:r>
          </w:p>
        </w:tc>
        <w:tc>
          <w:tcPr>
            <w:tcW w:w="2307" w:type="dxa"/>
          </w:tcPr>
          <w:p w14:paraId="5E6B5456" w14:textId="77777777" w:rsidR="00F0584B" w:rsidRPr="00524BC6" w:rsidRDefault="00F0584B" w:rsidP="00C976C9">
            <w:pPr>
              <w:spacing w:after="0" w:line="240" w:lineRule="auto"/>
              <w:rPr>
                <w:rFonts w:ascii="Calibri" w:eastAsia="宋体" w:hAnsi="Calibri" w:cs="Times New Roman"/>
                <w:sz w:val="21"/>
                <w14:ligatures w14:val="none"/>
              </w:rPr>
            </w:pPr>
            <w:r w:rsidRPr="00524BC6">
              <w:rPr>
                <w:rFonts w:ascii="Calibri" w:eastAsia="宋体" w:hAnsi="Calibri" w:cs="Times New Roman"/>
                <w:sz w:val="21"/>
                <w14:ligatures w14:val="none"/>
              </w:rPr>
              <w:t>投标报价得分</w:t>
            </w:r>
            <w:r w:rsidRPr="00524BC6">
              <w:rPr>
                <w:rFonts w:ascii="Calibri" w:eastAsia="宋体" w:hAnsi="Calibri" w:cs="Times New Roman"/>
                <w:sz w:val="21"/>
                <w14:ligatures w14:val="none"/>
              </w:rPr>
              <w:t xml:space="preserve"> (30.0</w:t>
            </w:r>
            <w:r w:rsidRPr="00524BC6">
              <w:rPr>
                <w:rFonts w:ascii="Calibri" w:eastAsia="宋体" w:hAnsi="Calibri" w:cs="Times New Roman"/>
                <w:sz w:val="21"/>
                <w14:ligatures w14:val="none"/>
              </w:rPr>
              <w:t>分</w:t>
            </w:r>
            <w:r w:rsidRPr="00524BC6">
              <w:rPr>
                <w:rFonts w:ascii="Calibri" w:eastAsia="宋体" w:hAnsi="Calibri" w:cs="Times New Roman"/>
                <w:sz w:val="21"/>
                <w14:ligatures w14:val="none"/>
              </w:rPr>
              <w:t>)</w:t>
            </w:r>
          </w:p>
        </w:tc>
        <w:tc>
          <w:tcPr>
            <w:tcW w:w="5076" w:type="dxa"/>
          </w:tcPr>
          <w:p w14:paraId="568F5E27" w14:textId="77777777" w:rsidR="00F0584B" w:rsidRPr="00524BC6" w:rsidRDefault="00F0584B" w:rsidP="00C976C9">
            <w:pPr>
              <w:spacing w:after="0" w:line="240" w:lineRule="auto"/>
              <w:rPr>
                <w:rFonts w:ascii="Calibri" w:eastAsia="宋体" w:hAnsi="Calibri" w:cs="Times New Roman"/>
                <w:sz w:val="21"/>
                <w14:ligatures w14:val="none"/>
              </w:rPr>
            </w:pPr>
            <w:r w:rsidRPr="00524BC6">
              <w:rPr>
                <w:rFonts w:ascii="Calibri" w:eastAsia="宋体" w:hAnsi="Calibri" w:cs="Times New Roman"/>
                <w:sz w:val="21"/>
                <w14:ligatures w14:val="none"/>
              </w:rPr>
              <w:t>投标报价得分＝（评标基准价</w:t>
            </w:r>
            <w:r w:rsidRPr="00524BC6">
              <w:rPr>
                <w:rFonts w:ascii="Calibri" w:eastAsia="宋体" w:hAnsi="Calibri" w:cs="Times New Roman"/>
                <w:sz w:val="21"/>
                <w14:ligatures w14:val="none"/>
              </w:rPr>
              <w:t>/</w:t>
            </w:r>
            <w:r w:rsidRPr="00524BC6">
              <w:rPr>
                <w:rFonts w:ascii="Calibri" w:eastAsia="宋体" w:hAnsi="Calibri" w:cs="Times New Roman"/>
                <w:sz w:val="21"/>
                <w14:ligatures w14:val="none"/>
              </w:rPr>
              <w:t>投标报价）</w:t>
            </w:r>
            <w:r w:rsidRPr="00524BC6">
              <w:rPr>
                <w:rFonts w:ascii="Calibri" w:eastAsia="宋体" w:hAnsi="Calibri" w:cs="Times New Roman"/>
                <w:sz w:val="21"/>
                <w14:ligatures w14:val="none"/>
              </w:rPr>
              <w:t>×</w:t>
            </w:r>
            <w:r w:rsidRPr="00524BC6">
              <w:rPr>
                <w:rFonts w:ascii="Calibri" w:eastAsia="宋体" w:hAnsi="Calibri" w:cs="Times New Roman"/>
                <w:sz w:val="21"/>
                <w14:ligatures w14:val="none"/>
              </w:rPr>
              <w:t>价格分值【注：满足招标文件要求且投标价格最低的投标报价为评标基准价。】最低报价不是中标的唯一依据。因落实政府采购政策进行价格调整的，以调整后的价格计算评标基准价和投标报价。</w:t>
            </w:r>
          </w:p>
        </w:tc>
      </w:tr>
    </w:tbl>
    <w:p w14:paraId="28A5A16F" w14:textId="77777777" w:rsidR="00F0584B" w:rsidRPr="00F0584B" w:rsidRDefault="00F0584B">
      <w:pPr>
        <w:rPr>
          <w:rFonts w:hint="eastAsia"/>
        </w:rPr>
      </w:pPr>
    </w:p>
    <w:sectPr w:rsidR="00F0584B" w:rsidRPr="00F0584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BDC52D" w14:textId="77777777" w:rsidR="001C5D29" w:rsidRDefault="001C5D29" w:rsidP="00F0584B">
      <w:pPr>
        <w:spacing w:after="0" w:line="240" w:lineRule="auto"/>
        <w:rPr>
          <w:rFonts w:hint="eastAsia"/>
        </w:rPr>
      </w:pPr>
      <w:r>
        <w:separator/>
      </w:r>
    </w:p>
  </w:endnote>
  <w:endnote w:type="continuationSeparator" w:id="0">
    <w:p w14:paraId="670235D1" w14:textId="77777777" w:rsidR="001C5D29" w:rsidRDefault="001C5D29" w:rsidP="00F0584B">
      <w:pPr>
        <w:spacing w:after="0"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C24A61" w14:textId="77777777" w:rsidR="001C5D29" w:rsidRDefault="001C5D29" w:rsidP="00F0584B">
      <w:pPr>
        <w:spacing w:after="0" w:line="240" w:lineRule="auto"/>
        <w:rPr>
          <w:rFonts w:hint="eastAsia"/>
        </w:rPr>
      </w:pPr>
      <w:r>
        <w:separator/>
      </w:r>
    </w:p>
  </w:footnote>
  <w:footnote w:type="continuationSeparator" w:id="0">
    <w:p w14:paraId="2A02AC07" w14:textId="77777777" w:rsidR="001C5D29" w:rsidRDefault="001C5D29" w:rsidP="00F0584B">
      <w:pPr>
        <w:spacing w:after="0" w:line="240" w:lineRule="auto"/>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BC6"/>
    <w:rsid w:val="001C5D29"/>
    <w:rsid w:val="00205DC7"/>
    <w:rsid w:val="00223578"/>
    <w:rsid w:val="0030533E"/>
    <w:rsid w:val="00454C92"/>
    <w:rsid w:val="004745CA"/>
    <w:rsid w:val="004E53CF"/>
    <w:rsid w:val="00524BC6"/>
    <w:rsid w:val="00603496"/>
    <w:rsid w:val="006B245C"/>
    <w:rsid w:val="008607EB"/>
    <w:rsid w:val="009D2038"/>
    <w:rsid w:val="009D5D58"/>
    <w:rsid w:val="00A72BFE"/>
    <w:rsid w:val="00AF384F"/>
    <w:rsid w:val="00C1216D"/>
    <w:rsid w:val="00C55CBA"/>
    <w:rsid w:val="00DB4DCE"/>
    <w:rsid w:val="00E40942"/>
    <w:rsid w:val="00EB0C71"/>
    <w:rsid w:val="00EF6710"/>
    <w:rsid w:val="00F0584B"/>
    <w:rsid w:val="00F117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1E433E"/>
  <w15:chartTrackingRefBased/>
  <w15:docId w15:val="{859049A9-8419-4692-8780-9E0D92009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0584B"/>
    <w:pPr>
      <w:tabs>
        <w:tab w:val="center" w:pos="4153"/>
        <w:tab w:val="right" w:pos="8306"/>
      </w:tabs>
      <w:snapToGrid w:val="0"/>
      <w:spacing w:line="240" w:lineRule="auto"/>
      <w:jc w:val="center"/>
    </w:pPr>
    <w:rPr>
      <w:sz w:val="18"/>
      <w:szCs w:val="18"/>
    </w:rPr>
  </w:style>
  <w:style w:type="character" w:customStyle="1" w:styleId="a4">
    <w:name w:val="页眉 字符"/>
    <w:basedOn w:val="a0"/>
    <w:link w:val="a3"/>
    <w:uiPriority w:val="99"/>
    <w:rsid w:val="00F0584B"/>
    <w:rPr>
      <w:sz w:val="18"/>
      <w:szCs w:val="18"/>
    </w:rPr>
  </w:style>
  <w:style w:type="paragraph" w:styleId="a5">
    <w:name w:val="footer"/>
    <w:basedOn w:val="a"/>
    <w:link w:val="a6"/>
    <w:uiPriority w:val="99"/>
    <w:unhideWhenUsed/>
    <w:rsid w:val="00F0584B"/>
    <w:pPr>
      <w:tabs>
        <w:tab w:val="center" w:pos="4153"/>
        <w:tab w:val="right" w:pos="8306"/>
      </w:tabs>
      <w:snapToGrid w:val="0"/>
      <w:spacing w:line="240" w:lineRule="auto"/>
    </w:pPr>
    <w:rPr>
      <w:sz w:val="18"/>
      <w:szCs w:val="18"/>
    </w:rPr>
  </w:style>
  <w:style w:type="character" w:customStyle="1" w:styleId="a6">
    <w:name w:val="页脚 字符"/>
    <w:basedOn w:val="a0"/>
    <w:link w:val="a5"/>
    <w:uiPriority w:val="99"/>
    <w:rsid w:val="00F0584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86</TotalTime>
  <Pages>2</Pages>
  <Words>239</Words>
  <Characters>1367</Characters>
  <Application>Microsoft Office Word</Application>
  <DocSecurity>0</DocSecurity>
  <Lines>11</Lines>
  <Paragraphs>3</Paragraphs>
  <ScaleCrop>false</ScaleCrop>
  <Company/>
  <LinksUpToDate>false</LinksUpToDate>
  <CharactersWithSpaces>1603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89038520@qq.com</dc:creator>
  <cp:keywords/>
  <dc:description/>
  <cp:lastModifiedBy>89038520@qq.com</cp:lastModifiedBy>
  <cp:revision>7</cp:revision>
  <cp:lastPrinted>2024-09-12T06:42:00Z</cp:lastPrinted>
  <dcterms:created xsi:type="dcterms:W3CDTF">2024-09-04T02:10:00Z</dcterms:created>
  <dcterms:modified xsi:type="dcterms:W3CDTF">2024-09-12T06:43:00Z</dcterms:modified>
</cp:coreProperties>
</file>