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C7C15">
      <w:pPr>
        <w:widowControl/>
        <w:adjustRightInd w:val="0"/>
        <w:snapToGrid w:val="0"/>
        <w:spacing w:line="360" w:lineRule="auto"/>
        <w:jc w:val="center"/>
        <w:rPr>
          <w:rFonts w:ascii="方正大标宋_GBK" w:hAnsi="宋体" w:eastAsia="方正大标宋_GBK" w:cs="宋体"/>
          <w:kern w:val="0"/>
          <w:sz w:val="44"/>
          <w:szCs w:val="44"/>
        </w:rPr>
      </w:pPr>
      <w:r>
        <w:rPr>
          <w:rFonts w:hint="eastAsia" w:ascii="方正大标宋_GBK" w:hAnsi="宋体" w:eastAsia="方正大标宋_GBK" w:cs="宋体"/>
          <w:bCs/>
          <w:kern w:val="0"/>
          <w:sz w:val="44"/>
          <w:szCs w:val="44"/>
        </w:rPr>
        <w:t>提供资料真实性承诺书</w:t>
      </w:r>
    </w:p>
    <w:p w14:paraId="58AC2D6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ascii="仿宋" w:hAnsi="仿宋" w:eastAsia="仿宋" w:cs="仿宋"/>
          <w:kern w:val="0"/>
          <w:sz w:val="28"/>
          <w:szCs w:val="28"/>
        </w:rPr>
      </w:pPr>
      <w:r>
        <w:rPr>
          <w:rFonts w:hint="eastAsia" w:ascii="仿宋" w:hAnsi="仿宋" w:eastAsia="仿宋" w:cs="仿宋"/>
          <w:sz w:val="28"/>
          <w:szCs w:val="28"/>
        </w:rPr>
        <w:t>本公司已按照</w:t>
      </w:r>
      <w:r>
        <w:rPr>
          <w:rFonts w:hint="eastAsia" w:ascii="仿宋" w:hAnsi="仿宋" w:eastAsia="仿宋" w:cs="仿宋"/>
          <w:sz w:val="28"/>
          <w:szCs w:val="28"/>
          <w:lang w:eastAsia="zh-CN"/>
        </w:rPr>
        <w:t>广州市天河区中医</w:t>
      </w:r>
      <w:r>
        <w:rPr>
          <w:rFonts w:hint="eastAsia" w:ascii="仿宋" w:hAnsi="仿宋" w:eastAsia="仿宋" w:cs="仿宋"/>
          <w:sz w:val="28"/>
          <w:szCs w:val="28"/>
        </w:rPr>
        <w:t>医院设备采购项目市场调研公告要求提供了</w:t>
      </w:r>
      <w:r>
        <w:rPr>
          <w:rFonts w:hint="eastAsia" w:ascii="仿宋" w:hAnsi="仿宋" w:eastAsia="仿宋" w:cs="仿宋"/>
          <w:sz w:val="28"/>
          <w:szCs w:val="28"/>
          <w:lang w:val="en-US" w:eastAsia="zh-CN"/>
        </w:rPr>
        <w:t>16</w:t>
      </w:r>
      <w:r>
        <w:rPr>
          <w:rFonts w:hint="eastAsia" w:ascii="仿宋" w:hAnsi="仿宋" w:eastAsia="仿宋" w:cs="仿宋"/>
          <w:sz w:val="28"/>
          <w:szCs w:val="28"/>
        </w:rPr>
        <w:t>项资料，具体内容包括</w:t>
      </w:r>
      <w:r>
        <w:rPr>
          <w:rFonts w:hint="eastAsia" w:ascii="仿宋" w:hAnsi="仿宋" w:eastAsia="仿宋" w:cs="仿宋"/>
          <w:kern w:val="0"/>
          <w:sz w:val="28"/>
          <w:szCs w:val="28"/>
        </w:rPr>
        <w:t>：</w:t>
      </w:r>
    </w:p>
    <w:p w14:paraId="59BD3B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atLeast"/>
        <w:ind w:right="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（1）医疗设备市场调研登记表（附件1）；      </w:t>
      </w:r>
    </w:p>
    <w:p w14:paraId="64AB7B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atLeast"/>
        <w:ind w:right="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（2）医疗设备市场调研报价单（附件2）；</w:t>
      </w:r>
    </w:p>
    <w:p w14:paraId="6BA7EB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atLeast"/>
        <w:ind w:right="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（3）产品完整技术参数（需用★标注核心技术参数，用▲标注重要技术参数）及配置清单明细表（附件3）；</w:t>
      </w:r>
    </w:p>
    <w:p w14:paraId="5FB31E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atLeast"/>
        <w:ind w:right="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（4）产品调研型号与不同品牌同类同档次产品（不少于2家）参数对比表参照（附件4）；</w:t>
      </w:r>
    </w:p>
    <w:p w14:paraId="61E3FF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atLeast"/>
        <w:ind w:right="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（5）法人资格证明书及法人授权书、法人身份证、被授权人身份证（附件5）；</w:t>
      </w:r>
    </w:p>
    <w:p w14:paraId="283C6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atLeast"/>
        <w:ind w:right="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（6）报价公司营业执照、医疗器械经营许可证、第二类医疗器械经营备案凭证；</w:t>
      </w:r>
    </w:p>
    <w:p w14:paraId="449B6D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atLeast"/>
        <w:ind w:right="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（7）“信用中国”网站（www.creditchina.gov.cn）及中国政府采购网（www.ccgp.gov.cn）网站截图查询证明加盖公章；</w:t>
      </w:r>
    </w:p>
    <w:p w14:paraId="3F1268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atLeast"/>
        <w:ind w:right="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（8）生产厂家营业执照、医疗器械生产许可证、医疗器械经营许可证、第二类医疗器械经营备案凭证；</w:t>
      </w:r>
    </w:p>
    <w:p w14:paraId="3C2CC5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atLeast"/>
        <w:ind w:right="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（9）各级代理商企业营业执照、医疗器械经营许可证、各级授权文件；</w:t>
      </w:r>
    </w:p>
    <w:p w14:paraId="2DC1B7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atLeast"/>
        <w:ind w:right="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（10）医疗器械产品注册证，如无，请提供无需注册证的证明文件；</w:t>
      </w:r>
    </w:p>
    <w:p w14:paraId="4E5723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atLeast"/>
        <w:ind w:right="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（11）产品白皮书或说明书和彩页；</w:t>
      </w:r>
    </w:p>
    <w:p w14:paraId="636E3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atLeast"/>
        <w:ind w:right="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（12）产品售后服务方案（含质保期、送货期、维修方案）；</w:t>
      </w:r>
    </w:p>
    <w:p w14:paraId="54F707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atLeast"/>
        <w:ind w:right="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（13）报价产品的用户名单；</w:t>
      </w:r>
    </w:p>
    <w:p w14:paraId="1CF753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atLeast"/>
        <w:ind w:right="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（14）推荐设备对医院场地安装要求（基建、防护、屏蔽、供电、供水、供气、信息化）及操作人员资质要求；</w:t>
      </w:r>
    </w:p>
    <w:p w14:paraId="358254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atLeast"/>
        <w:ind w:right="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（15）提供资料真实性承诺书、</w:t>
      </w:r>
      <w:bookmarkStart w:id="0" w:name="_GoBack"/>
      <w:bookmarkEnd w:id="0"/>
      <w:r>
        <w:rPr>
          <w:rFonts w:hint="eastAsia" w:ascii="仿宋" w:hAnsi="仿宋" w:eastAsia="仿宋" w:cs="仿宋"/>
          <w:kern w:val="2"/>
          <w:sz w:val="28"/>
          <w:szCs w:val="28"/>
          <w:lang w:val="en-US" w:eastAsia="zh-CN" w:bidi="ar-SA"/>
        </w:rPr>
        <w:t>诚信参与调研及诚信报价承诺书（承诺报价的真实性）（附件6、7）；</w:t>
      </w:r>
    </w:p>
    <w:p w14:paraId="302EE2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atLeast"/>
        <w:ind w:right="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（16）价格佐证资料（广东省内医疗机构购置同型号产品的发票或合同或中标通知书复印件）；</w:t>
      </w:r>
    </w:p>
    <w:p w14:paraId="60F16FA8">
      <w:pPr>
        <w:pStyle w:val="3"/>
        <w:spacing w:line="360" w:lineRule="exact"/>
        <w:rPr>
          <w:rFonts w:ascii="仿宋" w:hAnsi="仿宋" w:eastAsia="仿宋" w:cs="仿宋"/>
          <w:sz w:val="28"/>
          <w:szCs w:val="28"/>
        </w:rPr>
      </w:pPr>
    </w:p>
    <w:p w14:paraId="2BBFE765">
      <w:pPr>
        <w:widowControl/>
        <w:adjustRightInd w:val="0"/>
        <w:snapToGrid w:val="0"/>
        <w:spacing w:line="3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本公司郑重承诺，我公司所提交的资料均真实有效，如有虚假，将依法承担相应责任。</w:t>
      </w:r>
    </w:p>
    <w:p w14:paraId="6381E1B7">
      <w:pPr>
        <w:pStyle w:val="3"/>
        <w:rPr>
          <w:sz w:val="28"/>
          <w:szCs w:val="28"/>
        </w:rPr>
      </w:pPr>
    </w:p>
    <w:p w14:paraId="32BBB855">
      <w:pPr>
        <w:widowControl/>
        <w:adjustRightInd w:val="0"/>
        <w:snapToGrid w:val="0"/>
        <w:spacing w:line="360" w:lineRule="exact"/>
        <w:ind w:firstLine="560" w:firstLineChars="200"/>
        <w:jc w:val="center"/>
        <w:rPr>
          <w:rFonts w:ascii="仿宋" w:hAnsi="仿宋" w:eastAsia="仿宋" w:cs="仿宋"/>
          <w:kern w:val="0"/>
          <w:sz w:val="28"/>
          <w:szCs w:val="28"/>
          <w:u w:val="single"/>
        </w:rPr>
      </w:pPr>
      <w:r>
        <w:rPr>
          <w:rFonts w:hint="eastAsia" w:ascii="仿宋" w:hAnsi="仿宋" w:eastAsia="仿宋" w:cs="仿宋"/>
          <w:kern w:val="0"/>
          <w:sz w:val="28"/>
          <w:szCs w:val="28"/>
        </w:rPr>
        <w:t xml:space="preserve">公司名称（签章）： </w:t>
      </w:r>
      <w:r>
        <w:rPr>
          <w:rFonts w:hint="eastAsia" w:ascii="仿宋" w:hAnsi="仿宋" w:eastAsia="仿宋" w:cs="仿宋"/>
          <w:kern w:val="0"/>
          <w:sz w:val="28"/>
          <w:szCs w:val="28"/>
          <w:u w:val="single"/>
        </w:rPr>
        <w:t xml:space="preserve">                        </w:t>
      </w:r>
    </w:p>
    <w:p w14:paraId="63570DEA">
      <w:pPr>
        <w:widowControl/>
        <w:adjustRightInd w:val="0"/>
        <w:snapToGrid w:val="0"/>
        <w:spacing w:line="360" w:lineRule="exact"/>
        <w:ind w:firstLine="560" w:firstLineChars="200"/>
        <w:jc w:val="right"/>
        <w:rPr>
          <w:rFonts w:ascii="仿宋" w:hAnsi="仿宋" w:eastAsia="仿宋" w:cs="仿宋"/>
          <w:kern w:val="0"/>
          <w:sz w:val="28"/>
          <w:szCs w:val="28"/>
        </w:rPr>
      </w:pPr>
    </w:p>
    <w:p w14:paraId="30B6B213">
      <w:pPr>
        <w:widowControl/>
        <w:adjustRightInd w:val="0"/>
        <w:snapToGrid w:val="0"/>
        <w:spacing w:line="360" w:lineRule="exact"/>
        <w:ind w:right="360" w:firstLine="560" w:firstLineChars="200"/>
        <w:jc w:val="right"/>
        <w:rPr>
          <w:rFonts w:ascii="仿宋" w:hAnsi="仿宋" w:eastAsia="仿宋" w:cs="仿宋"/>
          <w:sz w:val="28"/>
          <w:szCs w:val="28"/>
        </w:rPr>
      </w:pPr>
      <w:r>
        <w:rPr>
          <w:rFonts w:hint="eastAsia" w:ascii="仿宋" w:hAnsi="仿宋" w:eastAsia="仿宋" w:cs="仿宋"/>
          <w:kern w:val="0"/>
          <w:sz w:val="28"/>
          <w:szCs w:val="28"/>
        </w:rPr>
        <w:t xml:space="preserve">    日期：</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年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w:t>
      </w:r>
    </w:p>
    <w:sectPr>
      <w:pgSz w:w="11906" w:h="16838"/>
      <w:pgMar w:top="1327" w:right="1349" w:bottom="1327" w:left="134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大标宋_GBK">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2"/>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99E"/>
    <w:rsid w:val="002741A5"/>
    <w:rsid w:val="00331495"/>
    <w:rsid w:val="004503B9"/>
    <w:rsid w:val="0055399E"/>
    <w:rsid w:val="00585762"/>
    <w:rsid w:val="007264D8"/>
    <w:rsid w:val="00742340"/>
    <w:rsid w:val="00773553"/>
    <w:rsid w:val="007D7163"/>
    <w:rsid w:val="009A21D3"/>
    <w:rsid w:val="00C24997"/>
    <w:rsid w:val="00E62613"/>
    <w:rsid w:val="07C75183"/>
    <w:rsid w:val="0A71587A"/>
    <w:rsid w:val="0F6271D6"/>
    <w:rsid w:val="12672214"/>
    <w:rsid w:val="1AF01B32"/>
    <w:rsid w:val="252D004E"/>
    <w:rsid w:val="2A510485"/>
    <w:rsid w:val="2C8903AA"/>
    <w:rsid w:val="2CD951A0"/>
    <w:rsid w:val="2F2B35A7"/>
    <w:rsid w:val="2F2B5748"/>
    <w:rsid w:val="339733AC"/>
    <w:rsid w:val="37F977ED"/>
    <w:rsid w:val="3A461688"/>
    <w:rsid w:val="3AF9494C"/>
    <w:rsid w:val="3FE35E8E"/>
    <w:rsid w:val="4414273A"/>
    <w:rsid w:val="47A80083"/>
    <w:rsid w:val="4A857FAB"/>
    <w:rsid w:val="4B472F65"/>
    <w:rsid w:val="4D0F2780"/>
    <w:rsid w:val="57631674"/>
    <w:rsid w:val="5BB039F3"/>
    <w:rsid w:val="5D600B2F"/>
    <w:rsid w:val="63E71258"/>
    <w:rsid w:val="6C9D2ADA"/>
    <w:rsid w:val="732D2E0A"/>
    <w:rsid w:val="77D34A30"/>
    <w:rsid w:val="7A0D3C29"/>
    <w:rsid w:val="7FA0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宋体" w:cs="Times New Roman"/>
      <w:kern w:val="2"/>
      <w:sz w:val="21"/>
      <w:szCs w:val="21"/>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numPr>
        <w:ilvl w:val="0"/>
        <w:numId w:val="1"/>
      </w:numPr>
      <w:tabs>
        <w:tab w:val="clear" w:pos="839"/>
      </w:tabs>
      <w:spacing w:after="120"/>
      <w:ind w:left="0" w:firstLine="0"/>
    </w:pPr>
  </w:style>
  <w:style w:type="paragraph" w:styleId="3">
    <w:name w:val="toa heading"/>
    <w:basedOn w:val="1"/>
    <w:next w:val="1"/>
    <w:unhideWhenUsed/>
    <w:qFormat/>
    <w:uiPriority w:val="99"/>
    <w:pPr>
      <w:spacing w:before="120"/>
    </w:pPr>
    <w:rPr>
      <w:rFonts w:asciiTheme="majorHAnsi" w:hAnsiTheme="majorHAnsi" w:cstheme="majorBidi"/>
      <w:sz w:val="24"/>
      <w:szCs w:val="24"/>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685</Words>
  <Characters>729</Characters>
  <Lines>7</Lines>
  <Paragraphs>2</Paragraphs>
  <TotalTime>11</TotalTime>
  <ScaleCrop>false</ScaleCrop>
  <LinksUpToDate>false</LinksUpToDate>
  <CharactersWithSpaces>783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2021-03-03T07:03:00Z</dcterms:created>
  <dc:creator>于强</dc:creator>
  <cp:lastModifiedBy>天河区中医医院-曾工</cp:lastModifiedBy>
  <cp:lastPrinted>2021-08-21T05:46:00Z</cp:lastPrinted>
  <dcterms:modified xsi:type="dcterms:W3CDTF">2026-01-23T08:42:40Z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88D5223A65684EBF9DAA336215896D86</vt:lpwstr>
  </property>
  <property fmtid="{D5CDD505-2E9C-101B-9397-08002B2CF9AE}" pid="4" name="KSOTemplateDocerSaveRecord">
    <vt:lpwstr>eyJoZGlkIjoiNGY4ZmE0ZjJlYTcxYWFjMDIxYWI1MmFlMjdmOWMwZWEiLCJ1c2VySWQiOiIzMjMxMTU1MjUifQ==</vt:lpwstr>
  </property>
</Properties>
</file>